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D5B6" w14:textId="77777777" w:rsidR="00502D19" w:rsidRDefault="00502D19" w:rsidP="00502D19">
      <w:pPr>
        <w:widowControl w:val="0"/>
        <w:spacing w:line="643" w:lineRule="exact"/>
        <w:ind w:left="1872" w:right="19" w:firstLine="288"/>
        <w:jc w:val="both"/>
        <w:rPr>
          <w:rFonts w:ascii="Bookman Old Style" w:hAnsi="Bookman Old Style" w:cs="Bookman Old Style"/>
          <w:b/>
          <w:bCs/>
        </w:rPr>
      </w:pPr>
      <w:r>
        <w:rPr>
          <w:noProof/>
        </w:rPr>
        <w:drawing>
          <wp:anchor distT="0" distB="0" distL="114300" distR="114300" simplePos="0" relativeHeight="251659264" behindDoc="1" locked="0" layoutInCell="0" allowOverlap="1" wp14:anchorId="1A930044" wp14:editId="147DFEA2">
            <wp:simplePos x="0" y="0"/>
            <wp:positionH relativeFrom="margin">
              <wp:posOffset>0</wp:posOffset>
            </wp:positionH>
            <wp:positionV relativeFrom="margin">
              <wp:posOffset>51435</wp:posOffset>
            </wp:positionV>
            <wp:extent cx="1194435" cy="1207135"/>
            <wp:effectExtent l="1905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94435" cy="1207135"/>
                    </a:xfrm>
                    <a:prstGeom prst="rect">
                      <a:avLst/>
                    </a:prstGeom>
                    <a:noFill/>
                  </pic:spPr>
                </pic:pic>
              </a:graphicData>
            </a:graphic>
          </wp:anchor>
        </w:drawing>
      </w:r>
      <w:r>
        <w:rPr>
          <w:rFonts w:ascii="Bookman Old Style" w:hAnsi="Bookman Old Style" w:cs="Bookman Old Style"/>
          <w:b/>
          <w:bCs/>
        </w:rPr>
        <w:t>NEW HAMPSHIRE ASSOCIATION OF FIRE CHIEFS, INC.</w:t>
      </w:r>
    </w:p>
    <w:p w14:paraId="1A187F4F" w14:textId="77777777" w:rsidR="001341D4" w:rsidRPr="001341D4" w:rsidRDefault="001341D4" w:rsidP="001341D4">
      <w:pPr>
        <w:widowControl w:val="0"/>
        <w:spacing w:line="230" w:lineRule="exact"/>
        <w:ind w:left="720" w:right="422" w:firstLine="720"/>
        <w:jc w:val="center"/>
        <w:rPr>
          <w:rFonts w:ascii="Bookman Old Style" w:hAnsi="Bookman Old Style" w:cs="Bookman Old Style"/>
          <w:i/>
          <w:sz w:val="16"/>
          <w:szCs w:val="16"/>
        </w:rPr>
      </w:pPr>
      <w:r>
        <w:rPr>
          <w:rFonts w:ascii="Bookman Old Style" w:hAnsi="Bookman Old Style" w:cs="Bookman Old Style"/>
          <w:i/>
          <w:sz w:val="16"/>
          <w:szCs w:val="16"/>
        </w:rPr>
        <w:t>Working Together to Make a Difference</w:t>
      </w:r>
    </w:p>
    <w:p w14:paraId="38D8CB86" w14:textId="77777777" w:rsidR="00502D19" w:rsidRDefault="00502D19" w:rsidP="001341D4">
      <w:pPr>
        <w:widowControl w:val="0"/>
        <w:spacing w:line="230" w:lineRule="exact"/>
        <w:ind w:right="422"/>
        <w:rPr>
          <w:rFonts w:ascii="Bookman Old Style" w:hAnsi="Bookman Old Style" w:cs="Bookman Old Style"/>
          <w:sz w:val="16"/>
          <w:szCs w:val="16"/>
        </w:rPr>
      </w:pPr>
      <w:r>
        <w:rPr>
          <w:rFonts w:ascii="Bookman Old Style" w:hAnsi="Bookman Old Style" w:cs="Bookman Old Style"/>
          <w:sz w:val="16"/>
          <w:szCs w:val="16"/>
        </w:rPr>
        <w:t xml:space="preserve"> </w:t>
      </w:r>
      <w:r>
        <w:rPr>
          <w:rFonts w:ascii="Bookman Old Style" w:hAnsi="Bookman Old Style" w:cs="Bookman Old Style"/>
          <w:sz w:val="16"/>
          <w:szCs w:val="16"/>
        </w:rPr>
        <w:tab/>
      </w:r>
    </w:p>
    <w:p w14:paraId="700494A4" w14:textId="77777777" w:rsidR="00502D19" w:rsidRDefault="00964D88" w:rsidP="001341D4">
      <w:pPr>
        <w:widowControl w:val="0"/>
        <w:spacing w:line="230" w:lineRule="exact"/>
        <w:ind w:left="720" w:right="422" w:firstLine="720"/>
        <w:jc w:val="center"/>
        <w:rPr>
          <w:rFonts w:ascii="Bookman Old Style" w:hAnsi="Bookman Old Style" w:cs="Bookman Old Style"/>
          <w:sz w:val="16"/>
          <w:szCs w:val="16"/>
        </w:rPr>
      </w:pPr>
      <w:r>
        <w:rPr>
          <w:rFonts w:ascii="Bookman Old Style" w:hAnsi="Bookman Old Style" w:cs="Bookman Old Style"/>
          <w:sz w:val="16"/>
          <w:szCs w:val="16"/>
        </w:rPr>
        <w:t>547 Charles Bancroft Hwy.</w:t>
      </w:r>
    </w:p>
    <w:p w14:paraId="7AC743EC" w14:textId="77777777" w:rsidR="00964D88" w:rsidRDefault="00964D88" w:rsidP="001341D4">
      <w:pPr>
        <w:widowControl w:val="0"/>
        <w:spacing w:line="230" w:lineRule="exact"/>
        <w:ind w:left="720" w:right="422" w:firstLine="720"/>
        <w:jc w:val="center"/>
        <w:rPr>
          <w:rFonts w:ascii="Bookman Old Style" w:hAnsi="Bookman Old Style" w:cs="Bookman Old Style"/>
          <w:sz w:val="16"/>
          <w:szCs w:val="16"/>
        </w:rPr>
      </w:pPr>
      <w:r>
        <w:rPr>
          <w:rFonts w:ascii="Bookman Old Style" w:hAnsi="Bookman Old Style" w:cs="Bookman Old Style"/>
          <w:sz w:val="16"/>
          <w:szCs w:val="16"/>
        </w:rPr>
        <w:t>Litchfield, NH  03052</w:t>
      </w:r>
    </w:p>
    <w:p w14:paraId="4985A7C0" w14:textId="77777777" w:rsidR="003F1CE0" w:rsidRDefault="00000000" w:rsidP="001341D4">
      <w:pPr>
        <w:widowControl w:val="0"/>
        <w:spacing w:line="230" w:lineRule="exact"/>
        <w:ind w:left="720" w:right="422" w:firstLine="720"/>
        <w:jc w:val="center"/>
        <w:rPr>
          <w:rFonts w:ascii="Bookman Old Style" w:hAnsi="Bookman Old Style" w:cs="Bookman Old Style"/>
          <w:sz w:val="16"/>
          <w:szCs w:val="16"/>
        </w:rPr>
      </w:pPr>
      <w:hyperlink r:id="rId9" w:history="1">
        <w:r w:rsidR="003F1CE0" w:rsidRPr="00D07D9F">
          <w:rPr>
            <w:rStyle w:val="Hyperlink"/>
            <w:rFonts w:ascii="Bookman Old Style" w:hAnsi="Bookman Old Style" w:cs="Bookman Old Style"/>
            <w:sz w:val="16"/>
            <w:szCs w:val="16"/>
          </w:rPr>
          <w:t>www.nhafc.org</w:t>
        </w:r>
      </w:hyperlink>
    </w:p>
    <w:p w14:paraId="278143B3" w14:textId="77777777" w:rsidR="003F1CE0" w:rsidRDefault="003F1CE0" w:rsidP="001341D4">
      <w:pPr>
        <w:widowControl w:val="0"/>
        <w:spacing w:line="230" w:lineRule="exact"/>
        <w:ind w:left="720" w:right="422" w:firstLine="720"/>
        <w:jc w:val="center"/>
        <w:rPr>
          <w:rFonts w:ascii="Bookman Old Style" w:hAnsi="Bookman Old Style" w:cs="Bookman Old Style"/>
          <w:sz w:val="16"/>
          <w:szCs w:val="16"/>
        </w:rPr>
      </w:pPr>
      <w:r>
        <w:rPr>
          <w:rFonts w:ascii="Bookman Old Style" w:hAnsi="Bookman Old Style" w:cs="Bookman Old Style"/>
          <w:sz w:val="16"/>
          <w:szCs w:val="16"/>
        </w:rPr>
        <w:t xml:space="preserve">Email:  </w:t>
      </w:r>
      <w:hyperlink r:id="rId10" w:history="1">
        <w:r w:rsidRPr="00D07D9F">
          <w:rPr>
            <w:rStyle w:val="Hyperlink"/>
            <w:rFonts w:ascii="Bookman Old Style" w:hAnsi="Bookman Old Style" w:cs="Bookman Old Style"/>
            <w:sz w:val="16"/>
            <w:szCs w:val="16"/>
          </w:rPr>
          <w:t>nhfirechiefs@gmail.com</w:t>
        </w:r>
      </w:hyperlink>
    </w:p>
    <w:p w14:paraId="70066E42" w14:textId="77777777" w:rsidR="003E5C45" w:rsidRDefault="003E5C45" w:rsidP="00280D2B">
      <w:pPr>
        <w:rPr>
          <w:rFonts w:ascii="Georgia" w:hAnsi="Georgia"/>
          <w:sz w:val="36"/>
          <w:szCs w:val="36"/>
        </w:rPr>
      </w:pPr>
    </w:p>
    <w:p w14:paraId="4A778F07" w14:textId="2528D802" w:rsidR="00280D2B" w:rsidRPr="006F460D" w:rsidRDefault="001B02C2" w:rsidP="00280D2B">
      <w:pPr>
        <w:rPr>
          <w:rFonts w:ascii="Georgia" w:hAnsi="Georgia"/>
        </w:rPr>
      </w:pPr>
      <w:r w:rsidRPr="006F460D">
        <w:rPr>
          <w:rFonts w:ascii="Georgia" w:hAnsi="Georgia"/>
        </w:rPr>
        <w:t>Meeting</w:t>
      </w:r>
      <w:r w:rsidR="003E5C45" w:rsidRPr="006F460D">
        <w:rPr>
          <w:rFonts w:ascii="Georgia" w:hAnsi="Georgia"/>
        </w:rPr>
        <w:t xml:space="preserve"> </w:t>
      </w:r>
      <w:r w:rsidR="00BC056A" w:rsidRPr="006F460D">
        <w:rPr>
          <w:rFonts w:ascii="Georgia" w:hAnsi="Georgia"/>
        </w:rPr>
        <w:t>Minutes</w:t>
      </w:r>
      <w:r w:rsidRPr="006F460D">
        <w:rPr>
          <w:rFonts w:ascii="Georgia" w:hAnsi="Georgia"/>
        </w:rPr>
        <w:t xml:space="preserve"> of the</w:t>
      </w:r>
      <w:r w:rsidR="008762F9" w:rsidRPr="006F460D">
        <w:rPr>
          <w:rFonts w:ascii="Georgia" w:hAnsi="Georgia"/>
        </w:rPr>
        <w:t xml:space="preserve"> Board of Directors – </w:t>
      </w:r>
      <w:r w:rsidR="00C9433C">
        <w:rPr>
          <w:rFonts w:ascii="Georgia" w:hAnsi="Georgia"/>
        </w:rPr>
        <w:t>January 3</w:t>
      </w:r>
      <w:r w:rsidR="00D05368" w:rsidRPr="006F460D">
        <w:rPr>
          <w:rFonts w:ascii="Georgia" w:hAnsi="Georgia"/>
        </w:rPr>
        <w:t>, 202</w:t>
      </w:r>
      <w:r w:rsidR="00C9433C">
        <w:rPr>
          <w:rFonts w:ascii="Georgia" w:hAnsi="Georgia"/>
        </w:rPr>
        <w:t>4</w:t>
      </w:r>
    </w:p>
    <w:p w14:paraId="25634C33" w14:textId="600B0FFA" w:rsidR="00A55BF5" w:rsidRPr="006F460D" w:rsidRDefault="00A55BF5" w:rsidP="00280D2B">
      <w:pPr>
        <w:rPr>
          <w:rFonts w:ascii="Georgia" w:hAnsi="Georgia"/>
        </w:rPr>
      </w:pPr>
    </w:p>
    <w:p w14:paraId="2370E4DB" w14:textId="04B85380" w:rsidR="00731DE7" w:rsidRPr="006F460D" w:rsidRDefault="00C9433C" w:rsidP="00280D2B">
      <w:pPr>
        <w:rPr>
          <w:rFonts w:ascii="Georgia" w:hAnsi="Georgia"/>
        </w:rPr>
      </w:pPr>
      <w:r>
        <w:rPr>
          <w:rFonts w:ascii="Georgia" w:hAnsi="Georgia"/>
        </w:rPr>
        <w:t>Go To Meeting Platform</w:t>
      </w:r>
    </w:p>
    <w:p w14:paraId="6F7515D8" w14:textId="77777777" w:rsidR="00C01456" w:rsidRPr="006F460D" w:rsidRDefault="00C01456" w:rsidP="00280D2B">
      <w:pPr>
        <w:rPr>
          <w:rFonts w:ascii="Georgia" w:hAnsi="Georgia"/>
        </w:rPr>
      </w:pPr>
    </w:p>
    <w:p w14:paraId="50B74CB0" w14:textId="3B1A5F13" w:rsidR="00C01456" w:rsidRPr="006F460D" w:rsidRDefault="00C01456" w:rsidP="00280D2B">
      <w:pPr>
        <w:rPr>
          <w:rFonts w:ascii="Georgia" w:hAnsi="Georgia"/>
        </w:rPr>
      </w:pPr>
      <w:r w:rsidRPr="006F460D">
        <w:rPr>
          <w:rFonts w:ascii="Georgia" w:hAnsi="Georgia"/>
        </w:rPr>
        <w:t xml:space="preserve">Called to order by Chief </w:t>
      </w:r>
      <w:r w:rsidR="00BC0E13" w:rsidRPr="006F460D">
        <w:rPr>
          <w:rFonts w:ascii="Georgia" w:hAnsi="Georgia"/>
        </w:rPr>
        <w:t>Emanuel</w:t>
      </w:r>
      <w:r w:rsidR="00FF4E34" w:rsidRPr="006F460D">
        <w:rPr>
          <w:rFonts w:ascii="Georgia" w:hAnsi="Georgia"/>
        </w:rPr>
        <w:t xml:space="preserve"> at</w:t>
      </w:r>
      <w:r w:rsidR="00DA282F" w:rsidRPr="006F460D">
        <w:rPr>
          <w:rFonts w:ascii="Georgia" w:hAnsi="Georgia"/>
        </w:rPr>
        <w:t xml:space="preserve"> 083</w:t>
      </w:r>
      <w:r w:rsidR="00493FD8">
        <w:rPr>
          <w:rFonts w:ascii="Georgia" w:hAnsi="Georgia"/>
        </w:rPr>
        <w:t>8</w:t>
      </w:r>
      <w:r w:rsidR="00FF4E34" w:rsidRPr="006F460D">
        <w:rPr>
          <w:rFonts w:ascii="Georgia" w:hAnsi="Georgia"/>
        </w:rPr>
        <w:t xml:space="preserve"> </w:t>
      </w:r>
      <w:r w:rsidR="000721CC" w:rsidRPr="006F460D">
        <w:rPr>
          <w:rFonts w:ascii="Georgia" w:hAnsi="Georgia"/>
        </w:rPr>
        <w:t>hours</w:t>
      </w:r>
    </w:p>
    <w:p w14:paraId="49F5930D" w14:textId="2C0E24E9" w:rsidR="00A06450" w:rsidRPr="006F460D" w:rsidRDefault="00A06450" w:rsidP="00280D2B">
      <w:pPr>
        <w:rPr>
          <w:rFonts w:ascii="Georgia" w:hAnsi="Georgia"/>
        </w:rPr>
      </w:pPr>
    </w:p>
    <w:p w14:paraId="35AAD33D" w14:textId="5925B474" w:rsidR="00A06450" w:rsidRPr="006F460D" w:rsidRDefault="00A06450" w:rsidP="00280D2B">
      <w:pPr>
        <w:rPr>
          <w:rFonts w:ascii="Georgia" w:hAnsi="Georgia"/>
        </w:rPr>
      </w:pPr>
      <w:r w:rsidRPr="006F460D">
        <w:rPr>
          <w:rFonts w:ascii="Georgia" w:hAnsi="Georgia"/>
          <w:b/>
        </w:rPr>
        <w:t xml:space="preserve">Members present:  </w:t>
      </w:r>
      <w:r w:rsidRPr="006F460D">
        <w:rPr>
          <w:rFonts w:ascii="Georgia" w:hAnsi="Georgia"/>
        </w:rPr>
        <w:t>Chiefs</w:t>
      </w:r>
      <w:r w:rsidR="00987191" w:rsidRPr="006F460D">
        <w:rPr>
          <w:rFonts w:ascii="Georgia" w:hAnsi="Georgia"/>
        </w:rPr>
        <w:t xml:space="preserve"> </w:t>
      </w:r>
      <w:r w:rsidR="000E1804" w:rsidRPr="006F460D">
        <w:rPr>
          <w:rFonts w:ascii="Georgia" w:hAnsi="Georgia"/>
        </w:rPr>
        <w:t xml:space="preserve">Emanuel, </w:t>
      </w:r>
      <w:r w:rsidR="00BC0E13" w:rsidRPr="006F460D">
        <w:rPr>
          <w:rFonts w:ascii="Georgia" w:hAnsi="Georgia"/>
        </w:rPr>
        <w:t xml:space="preserve">Watkins, </w:t>
      </w:r>
      <w:r w:rsidR="00CD2472" w:rsidRPr="006F460D">
        <w:rPr>
          <w:rFonts w:ascii="Georgia" w:hAnsi="Georgia"/>
        </w:rPr>
        <w:t xml:space="preserve">Hunter, </w:t>
      </w:r>
      <w:r w:rsidR="001F3349" w:rsidRPr="006F460D">
        <w:rPr>
          <w:rFonts w:ascii="Georgia" w:hAnsi="Georgia"/>
        </w:rPr>
        <w:t xml:space="preserve">Chamberlain, </w:t>
      </w:r>
      <w:r w:rsidR="00CD2472" w:rsidRPr="006F460D">
        <w:rPr>
          <w:rFonts w:ascii="Georgia" w:hAnsi="Georgia"/>
        </w:rPr>
        <w:t xml:space="preserve">Thomas, </w:t>
      </w:r>
      <w:r w:rsidR="00C9433C">
        <w:rPr>
          <w:rFonts w:ascii="Georgia" w:hAnsi="Georgia"/>
        </w:rPr>
        <w:t xml:space="preserve">Murray, S. Buxton, Carrier, McShane, </w:t>
      </w:r>
      <w:r w:rsidR="00BC0E13" w:rsidRPr="006F460D">
        <w:rPr>
          <w:rFonts w:ascii="Georgia" w:hAnsi="Georgia"/>
        </w:rPr>
        <w:t xml:space="preserve">Jones, </w:t>
      </w:r>
      <w:r w:rsidRPr="006F460D">
        <w:rPr>
          <w:rFonts w:ascii="Georgia" w:hAnsi="Georgia"/>
        </w:rPr>
        <w:t>Sitar</w:t>
      </w:r>
      <w:r w:rsidR="00BC056A" w:rsidRPr="006F460D">
        <w:rPr>
          <w:rFonts w:ascii="Georgia" w:hAnsi="Georgia"/>
        </w:rPr>
        <w:t xml:space="preserve"> </w:t>
      </w:r>
      <w:r w:rsidRPr="006F460D">
        <w:rPr>
          <w:rFonts w:ascii="Georgia" w:hAnsi="Georgia"/>
        </w:rPr>
        <w:t>and ED Lemire.</w:t>
      </w:r>
      <w:r w:rsidR="006F460D">
        <w:rPr>
          <w:rFonts w:ascii="Georgia" w:hAnsi="Georgia"/>
        </w:rPr>
        <w:t xml:space="preserve"> Also present was Adam Schmidt, our Government Relations representative.</w:t>
      </w:r>
    </w:p>
    <w:p w14:paraId="3819335B" w14:textId="77777777" w:rsidR="00BB3D2B" w:rsidRPr="006F460D" w:rsidRDefault="00BB3D2B" w:rsidP="00280D2B">
      <w:pPr>
        <w:rPr>
          <w:rFonts w:ascii="Georgia" w:hAnsi="Georgia"/>
        </w:rPr>
      </w:pPr>
    </w:p>
    <w:p w14:paraId="67B6DB7A" w14:textId="21AC5AF8" w:rsidR="006C17DE" w:rsidRPr="006F460D" w:rsidRDefault="008762F9" w:rsidP="00C16C47">
      <w:pPr>
        <w:rPr>
          <w:rFonts w:ascii="Georgia" w:hAnsi="Georgia"/>
        </w:rPr>
      </w:pPr>
      <w:r w:rsidRPr="006F460D">
        <w:rPr>
          <w:rFonts w:ascii="Georgia" w:hAnsi="Georgia"/>
          <w:b/>
        </w:rPr>
        <w:t>Minutes of previous meeting</w:t>
      </w:r>
      <w:r w:rsidR="00E109AE" w:rsidRPr="006F460D">
        <w:rPr>
          <w:rFonts w:ascii="Georgia" w:hAnsi="Georgia"/>
          <w:b/>
        </w:rPr>
        <w:t>:</w:t>
      </w:r>
      <w:r w:rsidRPr="006F460D">
        <w:rPr>
          <w:rFonts w:ascii="Georgia" w:hAnsi="Georgia"/>
        </w:rPr>
        <w:t xml:space="preserve"> </w:t>
      </w:r>
      <w:r w:rsidR="00E948FB" w:rsidRPr="006F460D">
        <w:rPr>
          <w:rFonts w:ascii="Georgia" w:hAnsi="Georgia"/>
        </w:rPr>
        <w:t xml:space="preserve"> </w:t>
      </w:r>
      <w:r w:rsidR="00BC056A" w:rsidRPr="006F460D">
        <w:rPr>
          <w:rFonts w:ascii="Georgia" w:hAnsi="Georgia"/>
        </w:rPr>
        <w:t>Distributed and posted for meeting.</w:t>
      </w:r>
      <w:r w:rsidR="000721CC" w:rsidRPr="006F460D">
        <w:rPr>
          <w:rFonts w:ascii="Georgia" w:hAnsi="Georgia"/>
        </w:rPr>
        <w:t xml:space="preserve">  A MOTION (</w:t>
      </w:r>
      <w:r w:rsidR="00493FD8">
        <w:rPr>
          <w:rFonts w:ascii="Georgia" w:hAnsi="Georgia"/>
        </w:rPr>
        <w:t>Buxton</w:t>
      </w:r>
      <w:r w:rsidR="0007617B">
        <w:rPr>
          <w:rFonts w:ascii="Georgia" w:hAnsi="Georgia"/>
        </w:rPr>
        <w:t>/</w:t>
      </w:r>
      <w:r w:rsidR="00493FD8">
        <w:rPr>
          <w:rFonts w:ascii="Georgia" w:hAnsi="Georgia"/>
        </w:rPr>
        <w:t>Hunter</w:t>
      </w:r>
      <w:r w:rsidR="000721CC" w:rsidRPr="006F460D">
        <w:rPr>
          <w:rFonts w:ascii="Georgia" w:hAnsi="Georgia"/>
        </w:rPr>
        <w:t>) to accept carried unanimously.</w:t>
      </w:r>
    </w:p>
    <w:p w14:paraId="6D0ED2A6" w14:textId="77777777" w:rsidR="001B02C2" w:rsidRPr="006F460D" w:rsidRDefault="001B02C2" w:rsidP="00C16C47">
      <w:pPr>
        <w:rPr>
          <w:rFonts w:ascii="Georgia" w:hAnsi="Georgia"/>
        </w:rPr>
      </w:pPr>
    </w:p>
    <w:p w14:paraId="6CB429C1" w14:textId="628AE234" w:rsidR="001B02C2" w:rsidRPr="006F460D" w:rsidRDefault="00990CA2" w:rsidP="00C16C47">
      <w:pPr>
        <w:rPr>
          <w:rFonts w:ascii="Georgia" w:hAnsi="Georgia"/>
          <w:bCs/>
        </w:rPr>
      </w:pPr>
      <w:r w:rsidRPr="006F460D">
        <w:rPr>
          <w:rFonts w:ascii="Georgia" w:hAnsi="Georgia"/>
          <w:b/>
        </w:rPr>
        <w:t>Financial Report</w:t>
      </w:r>
      <w:r w:rsidR="00E109AE" w:rsidRPr="006F460D">
        <w:rPr>
          <w:rFonts w:ascii="Georgia" w:hAnsi="Georgia"/>
          <w:b/>
        </w:rPr>
        <w:t>s</w:t>
      </w:r>
      <w:r w:rsidRPr="006F460D">
        <w:rPr>
          <w:rFonts w:ascii="Georgia" w:hAnsi="Georgia"/>
          <w:b/>
        </w:rPr>
        <w:t>:</w:t>
      </w:r>
      <w:r w:rsidR="007C1B7C" w:rsidRPr="006F460D">
        <w:rPr>
          <w:rFonts w:ascii="Georgia" w:hAnsi="Georgia"/>
          <w:bCs/>
        </w:rPr>
        <w:t xml:space="preserve">  </w:t>
      </w:r>
      <w:r w:rsidR="00E76E2E" w:rsidRPr="006F460D">
        <w:rPr>
          <w:rFonts w:ascii="Georgia" w:hAnsi="Georgia"/>
          <w:bCs/>
        </w:rPr>
        <w:t xml:space="preserve">Distributed </w:t>
      </w:r>
      <w:r w:rsidR="00987191" w:rsidRPr="006F460D">
        <w:rPr>
          <w:rFonts w:ascii="Georgia" w:hAnsi="Georgia"/>
          <w:bCs/>
        </w:rPr>
        <w:t>via email</w:t>
      </w:r>
      <w:r w:rsidR="00E76E2E" w:rsidRPr="006F460D">
        <w:rPr>
          <w:rFonts w:ascii="Georgia" w:hAnsi="Georgia"/>
          <w:bCs/>
        </w:rPr>
        <w:t>.</w:t>
      </w:r>
      <w:r w:rsidR="00987191" w:rsidRPr="006F460D">
        <w:rPr>
          <w:rFonts w:ascii="Georgia" w:hAnsi="Georgia"/>
          <w:bCs/>
        </w:rPr>
        <w:t xml:space="preserve">  A MOTION </w:t>
      </w:r>
      <w:r w:rsidR="00E33429" w:rsidRPr="006F460D">
        <w:rPr>
          <w:rFonts w:ascii="Georgia" w:hAnsi="Georgia"/>
          <w:bCs/>
        </w:rPr>
        <w:t>(</w:t>
      </w:r>
      <w:r w:rsidR="00493FD8">
        <w:rPr>
          <w:rFonts w:ascii="Georgia" w:hAnsi="Georgia"/>
          <w:bCs/>
        </w:rPr>
        <w:t>Thomas/Buxton</w:t>
      </w:r>
      <w:r w:rsidR="00E33429" w:rsidRPr="006F460D">
        <w:rPr>
          <w:rFonts w:ascii="Georgia" w:hAnsi="Georgia"/>
          <w:bCs/>
        </w:rPr>
        <w:t xml:space="preserve">) </w:t>
      </w:r>
      <w:r w:rsidR="000E1804" w:rsidRPr="006F460D">
        <w:rPr>
          <w:rFonts w:ascii="Georgia" w:hAnsi="Georgia"/>
          <w:bCs/>
        </w:rPr>
        <w:t xml:space="preserve">to </w:t>
      </w:r>
      <w:r w:rsidR="00DA282F" w:rsidRPr="006F460D">
        <w:rPr>
          <w:rFonts w:ascii="Georgia" w:hAnsi="Georgia"/>
          <w:bCs/>
        </w:rPr>
        <w:t xml:space="preserve">approve </w:t>
      </w:r>
      <w:r w:rsidR="00AC0971">
        <w:rPr>
          <w:rFonts w:ascii="Georgia" w:hAnsi="Georgia"/>
          <w:bCs/>
        </w:rPr>
        <w:t>the December</w:t>
      </w:r>
      <w:r w:rsidR="00DA282F" w:rsidRPr="006F460D">
        <w:rPr>
          <w:rFonts w:ascii="Georgia" w:hAnsi="Georgia"/>
          <w:bCs/>
        </w:rPr>
        <w:t xml:space="preserve"> reports, </w:t>
      </w:r>
      <w:r w:rsidR="000E1804" w:rsidRPr="006F460D">
        <w:rPr>
          <w:rFonts w:ascii="Georgia" w:hAnsi="Georgia"/>
          <w:bCs/>
        </w:rPr>
        <w:t>carried unanimously.</w:t>
      </w:r>
      <w:r w:rsidR="00493FD8">
        <w:rPr>
          <w:rFonts w:ascii="Georgia" w:hAnsi="Georgia"/>
          <w:bCs/>
        </w:rPr>
        <w:t xml:space="preserve">  Chief Carrier suggested that we begin process of assessing a</w:t>
      </w:r>
      <w:r w:rsidR="00887217">
        <w:rPr>
          <w:rFonts w:ascii="Georgia" w:hAnsi="Georgia"/>
          <w:bCs/>
        </w:rPr>
        <w:t xml:space="preserve"> </w:t>
      </w:r>
      <w:r w:rsidR="00493FD8">
        <w:rPr>
          <w:rFonts w:ascii="Georgia" w:hAnsi="Georgia"/>
          <w:bCs/>
        </w:rPr>
        <w:t xml:space="preserve">dues increase </w:t>
      </w:r>
      <w:r w:rsidR="00887217">
        <w:rPr>
          <w:rFonts w:ascii="Georgia" w:hAnsi="Georgia"/>
          <w:bCs/>
        </w:rPr>
        <w:t>to be presented to the membership this year.</w:t>
      </w:r>
    </w:p>
    <w:p w14:paraId="56B2D044" w14:textId="760AFC02" w:rsidR="00673601" w:rsidRPr="006F460D" w:rsidRDefault="00673601" w:rsidP="00C16C47">
      <w:pPr>
        <w:rPr>
          <w:rFonts w:ascii="Georgia" w:hAnsi="Georgia"/>
        </w:rPr>
      </w:pPr>
    </w:p>
    <w:p w14:paraId="24ECA3FC" w14:textId="1A87B70A" w:rsidR="00CF08E8" w:rsidRPr="006F460D" w:rsidRDefault="005752F2" w:rsidP="00C16C47">
      <w:pPr>
        <w:autoSpaceDE/>
        <w:autoSpaceDN/>
        <w:spacing w:after="160" w:line="259" w:lineRule="auto"/>
        <w:rPr>
          <w:rFonts w:ascii="Georgia" w:hAnsi="Georgia"/>
        </w:rPr>
      </w:pPr>
      <w:r w:rsidRPr="006F460D">
        <w:rPr>
          <w:rFonts w:ascii="Georgia" w:hAnsi="Georgia"/>
          <w:b/>
        </w:rPr>
        <w:t>Correspondence:</w:t>
      </w:r>
      <w:r w:rsidR="00D50554" w:rsidRPr="006F460D">
        <w:rPr>
          <w:rFonts w:ascii="Georgia" w:hAnsi="Georgia"/>
        </w:rPr>
        <w:t xml:space="preserve"> </w:t>
      </w:r>
      <w:r w:rsidRPr="006F460D">
        <w:rPr>
          <w:rFonts w:ascii="Georgia" w:hAnsi="Georgia"/>
        </w:rPr>
        <w:t xml:space="preserve"> </w:t>
      </w:r>
      <w:r w:rsidR="00C3669F" w:rsidRPr="006F460D">
        <w:rPr>
          <w:rFonts w:ascii="Georgia" w:hAnsi="Georgia"/>
          <w:b/>
          <w:bCs/>
        </w:rPr>
        <w:t>n/a</w:t>
      </w:r>
    </w:p>
    <w:p w14:paraId="4E30DD06" w14:textId="77777777" w:rsidR="006F460D" w:rsidRDefault="003A341D" w:rsidP="00FF4E34">
      <w:pPr>
        <w:tabs>
          <w:tab w:val="left" w:pos="3060"/>
        </w:tabs>
        <w:autoSpaceDE/>
        <w:autoSpaceDN/>
        <w:spacing w:after="160" w:line="259" w:lineRule="auto"/>
        <w:rPr>
          <w:rFonts w:ascii="Georgia" w:hAnsi="Georgia"/>
          <w:b/>
          <w:bCs/>
        </w:rPr>
      </w:pPr>
      <w:r w:rsidRPr="006F460D">
        <w:rPr>
          <w:rFonts w:ascii="Georgia" w:hAnsi="Georgia"/>
          <w:b/>
          <w:bCs/>
        </w:rPr>
        <w:t xml:space="preserve">Life Membership: </w:t>
      </w:r>
      <w:r w:rsidR="00C01456" w:rsidRPr="006F460D">
        <w:rPr>
          <w:rFonts w:ascii="Georgia" w:hAnsi="Georgia"/>
          <w:b/>
          <w:bCs/>
        </w:rPr>
        <w:t xml:space="preserve"> </w:t>
      </w:r>
      <w:r w:rsidR="00BC2919" w:rsidRPr="006F460D">
        <w:rPr>
          <w:rFonts w:ascii="Georgia" w:hAnsi="Georgia"/>
          <w:b/>
          <w:bCs/>
        </w:rPr>
        <w:t>n/a</w:t>
      </w:r>
    </w:p>
    <w:p w14:paraId="13AC8230" w14:textId="76A37E87" w:rsidR="00C8271D" w:rsidRDefault="00C8271D" w:rsidP="00C8271D">
      <w:pPr>
        <w:rPr>
          <w:rFonts w:ascii="Georgia" w:hAnsi="Georgia"/>
          <w:b/>
        </w:rPr>
      </w:pPr>
      <w:r w:rsidRPr="006F460D">
        <w:rPr>
          <w:rFonts w:ascii="Georgia" w:hAnsi="Georgia"/>
          <w:b/>
        </w:rPr>
        <w:t>Government Relations – (Schmidt)</w:t>
      </w:r>
    </w:p>
    <w:p w14:paraId="3E3A35BC" w14:textId="1E66431B" w:rsidR="00493FD8" w:rsidRDefault="00493FD8" w:rsidP="00C8271D">
      <w:pPr>
        <w:rPr>
          <w:rFonts w:ascii="Georgia" w:hAnsi="Georgia"/>
          <w:bCs/>
        </w:rPr>
      </w:pPr>
      <w:r>
        <w:rPr>
          <w:rFonts w:ascii="Georgia" w:hAnsi="Georgia"/>
          <w:bCs/>
        </w:rPr>
        <w:t>Legislature starts meeting today.  It will be chaotic for the next few weeks as they deal with last session</w:t>
      </w:r>
      <w:r w:rsidR="00887217">
        <w:rPr>
          <w:rFonts w:ascii="Georgia" w:hAnsi="Georgia"/>
          <w:bCs/>
        </w:rPr>
        <w:t>’</w:t>
      </w:r>
      <w:r>
        <w:rPr>
          <w:rFonts w:ascii="Georgia" w:hAnsi="Georgia"/>
          <w:bCs/>
        </w:rPr>
        <w:t>s bills as well as current session proposals.</w:t>
      </w:r>
    </w:p>
    <w:p w14:paraId="4A0EC03F" w14:textId="77777777" w:rsidR="00887217" w:rsidRDefault="00887217" w:rsidP="00C8271D">
      <w:pPr>
        <w:rPr>
          <w:rFonts w:ascii="Georgia" w:hAnsi="Georgia"/>
          <w:bCs/>
        </w:rPr>
      </w:pPr>
    </w:p>
    <w:p w14:paraId="0D30151D" w14:textId="4956159C" w:rsidR="00887217" w:rsidRPr="00493FD8" w:rsidRDefault="00887217" w:rsidP="00C8271D">
      <w:pPr>
        <w:rPr>
          <w:rFonts w:ascii="Georgia" w:hAnsi="Georgia"/>
          <w:bCs/>
        </w:rPr>
      </w:pPr>
      <w:r>
        <w:rPr>
          <w:rFonts w:ascii="Georgia" w:hAnsi="Georgia"/>
          <w:bCs/>
        </w:rPr>
        <w:t xml:space="preserve">Chief Emanuel reported that he, Adam and Chief Watkins met with the PFFNH government affairs people and had a productive dialogue with them on legislation. </w:t>
      </w:r>
    </w:p>
    <w:p w14:paraId="268C4D31" w14:textId="77777777" w:rsidR="009511EC" w:rsidRDefault="009511EC" w:rsidP="00C8271D">
      <w:pPr>
        <w:tabs>
          <w:tab w:val="left" w:pos="3060"/>
        </w:tabs>
        <w:autoSpaceDE/>
        <w:autoSpaceDN/>
        <w:spacing w:after="160" w:line="259" w:lineRule="auto"/>
        <w:rPr>
          <w:rFonts w:ascii="Georgia" w:hAnsi="Georgia"/>
          <w:b/>
        </w:rPr>
      </w:pPr>
    </w:p>
    <w:p w14:paraId="56C06EEA" w14:textId="3D9F6256" w:rsidR="00FE5A85" w:rsidRPr="006F460D" w:rsidRDefault="00FE5A85" w:rsidP="00C8271D">
      <w:pPr>
        <w:tabs>
          <w:tab w:val="left" w:pos="3060"/>
        </w:tabs>
        <w:autoSpaceDE/>
        <w:autoSpaceDN/>
        <w:spacing w:after="160" w:line="259" w:lineRule="auto"/>
        <w:rPr>
          <w:rFonts w:ascii="Georgia" w:hAnsi="Georgia"/>
          <w:b/>
        </w:rPr>
      </w:pPr>
      <w:r>
        <w:rPr>
          <w:rFonts w:ascii="Georgia" w:hAnsi="Georgia"/>
          <w:b/>
        </w:rPr>
        <w:t>Report of the President (Emanuel)</w:t>
      </w:r>
    </w:p>
    <w:p w14:paraId="30F73573" w14:textId="77777777" w:rsidR="00B51BED" w:rsidRPr="00B51BED" w:rsidRDefault="00B51BED" w:rsidP="00B51BED">
      <w:pPr>
        <w:shd w:val="clear" w:color="auto" w:fill="FFFFFF"/>
        <w:rPr>
          <w:rFonts w:ascii="Arial" w:hAnsi="Arial" w:cs="Arial"/>
          <w:color w:val="222222"/>
        </w:rPr>
      </w:pPr>
      <w:r w:rsidRPr="00B51BED">
        <w:rPr>
          <w:rFonts w:ascii="Georgia" w:hAnsi="Georgia" w:cs="Arial"/>
          <w:color w:val="222222"/>
          <w:u w:val="single"/>
          <w:shd w:val="clear" w:color="auto" w:fill="FFFFFF"/>
        </w:rPr>
        <w:t>CFSI 2024</w:t>
      </w:r>
    </w:p>
    <w:p w14:paraId="16CA44A3" w14:textId="77777777" w:rsidR="00B51BED" w:rsidRPr="00B51BED" w:rsidRDefault="00B51BED" w:rsidP="00B51BED">
      <w:pPr>
        <w:pStyle w:val="ListParagraph"/>
        <w:numPr>
          <w:ilvl w:val="0"/>
          <w:numId w:val="37"/>
        </w:numPr>
        <w:shd w:val="clear" w:color="auto" w:fill="FFFFFF"/>
        <w:rPr>
          <w:rFonts w:ascii="Arial" w:hAnsi="Arial" w:cs="Arial"/>
          <w:color w:val="222222"/>
        </w:rPr>
      </w:pPr>
      <w:r w:rsidRPr="00B51BED">
        <w:rPr>
          <w:rFonts w:ascii="Georgia" w:hAnsi="Georgia" w:cs="Arial"/>
          <w:color w:val="222222"/>
          <w:shd w:val="clear" w:color="auto" w:fill="FFFFFF"/>
        </w:rPr>
        <w:t>The Congressional Fire Services Institute (CFSI) will host the 34th Annual National Fire and Emergency Services Symposium and Dinner in Washington, DC in April.  ED Lemire is working on finances and determining how many can attend.   </w:t>
      </w:r>
      <w:hyperlink r:id="rId11" w:tgtFrame="_blank" w:history="1">
        <w:r w:rsidRPr="00B51BED">
          <w:rPr>
            <w:rStyle w:val="Hyperlink"/>
            <w:rFonts w:ascii="Georgia" w:hAnsi="Georgia" w:cs="Arial"/>
            <w:color w:val="1155CC"/>
            <w:shd w:val="clear" w:color="auto" w:fill="FFFFFF"/>
          </w:rPr>
          <w:t>https://www.cfsi.org/34th-annual-national-fire-and-emergency-services-symposium-and-dinner/</w:t>
        </w:r>
      </w:hyperlink>
    </w:p>
    <w:p w14:paraId="68B7DC1B" w14:textId="77777777" w:rsidR="00B51BED" w:rsidRDefault="00B51BED" w:rsidP="00B51BED">
      <w:pPr>
        <w:shd w:val="clear" w:color="auto" w:fill="FFFFFF"/>
        <w:rPr>
          <w:rFonts w:ascii="Arial" w:hAnsi="Arial" w:cs="Arial"/>
          <w:color w:val="222222"/>
        </w:rPr>
      </w:pPr>
      <w:r>
        <w:rPr>
          <w:rFonts w:ascii="Georgia" w:hAnsi="Georgia" w:cs="Arial"/>
          <w:b/>
          <w:bCs/>
          <w:color w:val="222222"/>
        </w:rPr>
        <w:t> </w:t>
      </w:r>
    </w:p>
    <w:p w14:paraId="7083EF2B" w14:textId="77777777" w:rsidR="00B51BED" w:rsidRDefault="00B51BED" w:rsidP="00B51BED">
      <w:pPr>
        <w:shd w:val="clear" w:color="auto" w:fill="FFFFFF"/>
        <w:rPr>
          <w:rFonts w:ascii="Arial" w:hAnsi="Arial" w:cs="Arial"/>
          <w:color w:val="222222"/>
        </w:rPr>
      </w:pPr>
      <w:r>
        <w:rPr>
          <w:rFonts w:ascii="Georgia" w:hAnsi="Georgia" w:cs="Arial"/>
          <w:color w:val="222222"/>
          <w:u w:val="single"/>
          <w:shd w:val="clear" w:color="auto" w:fill="FFFFFF"/>
        </w:rPr>
        <w:t>Recruitment &amp; Retention:</w:t>
      </w:r>
    </w:p>
    <w:p w14:paraId="107B2C06" w14:textId="77777777" w:rsidR="00B51BED" w:rsidRPr="00B51BED" w:rsidRDefault="00B51BED" w:rsidP="00B51BED">
      <w:pPr>
        <w:pStyle w:val="ListParagraph"/>
        <w:numPr>
          <w:ilvl w:val="0"/>
          <w:numId w:val="37"/>
        </w:numPr>
        <w:shd w:val="clear" w:color="auto" w:fill="FFFFFF"/>
        <w:rPr>
          <w:rFonts w:ascii="Arial" w:hAnsi="Arial" w:cs="Arial"/>
          <w:color w:val="222222"/>
        </w:rPr>
      </w:pPr>
      <w:r w:rsidRPr="00B51BED">
        <w:rPr>
          <w:rFonts w:ascii="Georgia" w:hAnsi="Georgia" w:cs="Arial"/>
          <w:color w:val="222222"/>
          <w:shd w:val="clear" w:color="auto" w:fill="FFFFFF"/>
        </w:rPr>
        <w:lastRenderedPageBreak/>
        <w:t>EO/PFF Career Development - education funding group met on December 12th with a plan to open funding applications in  January for the NH Community College System tuition and fee reimbursement program for first responders.</w:t>
      </w:r>
    </w:p>
    <w:p w14:paraId="6054AF21" w14:textId="77777777" w:rsidR="00B51BED" w:rsidRPr="00B51BED" w:rsidRDefault="00B51BED" w:rsidP="00B51BED">
      <w:pPr>
        <w:shd w:val="clear" w:color="auto" w:fill="FFFFFF"/>
        <w:ind w:left="360"/>
        <w:rPr>
          <w:rFonts w:ascii="Arial" w:hAnsi="Arial" w:cs="Arial"/>
          <w:color w:val="222222"/>
        </w:rPr>
      </w:pPr>
      <w:r w:rsidRPr="00B51BED">
        <w:rPr>
          <w:rFonts w:ascii="Georgia" w:hAnsi="Georgia" w:cs="Arial"/>
          <w:i/>
          <w:iCs/>
          <w:color w:val="222222"/>
          <w:shd w:val="clear" w:color="auto" w:fill="FFFFFF"/>
        </w:rPr>
        <w:t>Program posting:</w:t>
      </w:r>
      <w:r w:rsidRPr="00B51BED">
        <w:rPr>
          <w:rFonts w:ascii="Georgia" w:hAnsi="Georgia" w:cs="Arial"/>
          <w:color w:val="222222"/>
          <w:shd w:val="clear" w:color="auto" w:fill="FFFFFF"/>
        </w:rPr>
        <w:t>  </w:t>
      </w:r>
    </w:p>
    <w:p w14:paraId="2BCF73BC" w14:textId="77777777" w:rsidR="00B51BED" w:rsidRPr="00B51BED" w:rsidRDefault="00B51BED" w:rsidP="00B51BED">
      <w:pPr>
        <w:pStyle w:val="ListParagraph"/>
        <w:numPr>
          <w:ilvl w:val="0"/>
          <w:numId w:val="37"/>
        </w:numPr>
        <w:shd w:val="clear" w:color="auto" w:fill="FFFFFF"/>
        <w:rPr>
          <w:rFonts w:ascii="Arial" w:hAnsi="Arial" w:cs="Arial"/>
          <w:color w:val="222222"/>
        </w:rPr>
      </w:pPr>
      <w:r w:rsidRPr="00B51BED">
        <w:rPr>
          <w:rFonts w:ascii="Georgia" w:hAnsi="Georgia" w:cs="Arial"/>
          <w:color w:val="222222"/>
          <w:shd w:val="clear" w:color="auto" w:fill="FFFFFF"/>
        </w:rPr>
        <w:t>Law enforcement officers and current full-time, career, part-time, on-call or volunteer firefighters and emergency medical technicians qualify for reimbursements through the program.  The program covers tuition and fees for one course per semester and is subject to eligibility, available funding and successful completion with a grade of C or better.  Participating employees will be certified as eligible by their employers.</w:t>
      </w:r>
    </w:p>
    <w:p w14:paraId="5097B89B" w14:textId="77777777" w:rsidR="00B51BED" w:rsidRDefault="00B51BED" w:rsidP="00B51BED">
      <w:pPr>
        <w:shd w:val="clear" w:color="auto" w:fill="FFFFFF"/>
        <w:rPr>
          <w:rFonts w:ascii="Arial" w:hAnsi="Arial" w:cs="Arial"/>
          <w:color w:val="222222"/>
        </w:rPr>
      </w:pPr>
      <w:hyperlink r:id="rId12" w:tgtFrame="_blank" w:history="1">
        <w:r>
          <w:rPr>
            <w:rStyle w:val="Hyperlink"/>
            <w:rFonts w:ascii="Georgia" w:hAnsi="Georgia" w:cs="Arial"/>
            <w:color w:val="1155CC"/>
            <w:shd w:val="clear" w:color="auto" w:fill="FFFFFF"/>
          </w:rPr>
          <w:t>https://www.ccsnh.edu/newly-launched-program-will-offer-tuition-fee-reimbursements-to-new-hampshires-first-responders/</w:t>
        </w:r>
      </w:hyperlink>
    </w:p>
    <w:p w14:paraId="6791ECD2" w14:textId="77777777" w:rsidR="00B51BED" w:rsidRDefault="00B51BED" w:rsidP="00B51BED">
      <w:pPr>
        <w:shd w:val="clear" w:color="auto" w:fill="FFFFFF"/>
        <w:rPr>
          <w:rFonts w:ascii="Arial" w:hAnsi="Arial" w:cs="Arial"/>
          <w:color w:val="222222"/>
        </w:rPr>
      </w:pPr>
      <w:r>
        <w:rPr>
          <w:rFonts w:ascii="Georgia" w:hAnsi="Georgia" w:cs="Arial"/>
          <w:color w:val="222222"/>
        </w:rPr>
        <w:t> </w:t>
      </w:r>
    </w:p>
    <w:p w14:paraId="64371E50" w14:textId="77777777" w:rsidR="00B51BED" w:rsidRDefault="00B51BED" w:rsidP="00B51BED">
      <w:pPr>
        <w:shd w:val="clear" w:color="auto" w:fill="FFFFFF"/>
        <w:rPr>
          <w:rFonts w:ascii="Arial" w:hAnsi="Arial" w:cs="Arial"/>
          <w:color w:val="222222"/>
        </w:rPr>
      </w:pPr>
      <w:r>
        <w:rPr>
          <w:rFonts w:ascii="Georgia" w:hAnsi="Georgia" w:cs="Arial"/>
          <w:color w:val="222222"/>
          <w:u w:val="single"/>
          <w:shd w:val="clear" w:color="auto" w:fill="FFFFFF"/>
        </w:rPr>
        <w:t>Lithium Ion Battery/EV State Workgroup:</w:t>
      </w:r>
    </w:p>
    <w:p w14:paraId="3192BDBA" w14:textId="77777777" w:rsidR="00B51BED" w:rsidRPr="00B51BED" w:rsidRDefault="00B51BED" w:rsidP="00B51BED">
      <w:pPr>
        <w:pStyle w:val="ListParagraph"/>
        <w:numPr>
          <w:ilvl w:val="0"/>
          <w:numId w:val="37"/>
        </w:numPr>
        <w:shd w:val="clear" w:color="auto" w:fill="FFFFFF"/>
        <w:rPr>
          <w:rFonts w:ascii="Arial" w:hAnsi="Arial" w:cs="Arial"/>
          <w:color w:val="222222"/>
        </w:rPr>
      </w:pPr>
      <w:r w:rsidRPr="00B51BED">
        <w:rPr>
          <w:rFonts w:ascii="Georgia" w:hAnsi="Georgia" w:cs="Arial"/>
          <w:color w:val="222222"/>
          <w:shd w:val="clear" w:color="auto" w:fill="FFFFFF"/>
        </w:rPr>
        <w:t>The group cancelled the December meeting because there had not been any new information or recommendations presented. There is pending legislation to establish a State level commission to work on this project.</w:t>
      </w:r>
    </w:p>
    <w:p w14:paraId="65855A2A" w14:textId="77777777" w:rsidR="00B51BED" w:rsidRDefault="00B51BED" w:rsidP="00B51BED">
      <w:pPr>
        <w:shd w:val="clear" w:color="auto" w:fill="FFFFFF"/>
        <w:rPr>
          <w:rFonts w:ascii="Arial" w:hAnsi="Arial" w:cs="Arial"/>
          <w:color w:val="222222"/>
        </w:rPr>
      </w:pPr>
      <w:r>
        <w:rPr>
          <w:rFonts w:ascii="Georgia" w:hAnsi="Georgia" w:cs="Arial"/>
          <w:color w:val="222222"/>
          <w:shd w:val="clear" w:color="auto" w:fill="FFFFFF"/>
        </w:rPr>
        <w:t> </w:t>
      </w:r>
    </w:p>
    <w:p w14:paraId="47E0F60B" w14:textId="77777777" w:rsidR="00B51BED" w:rsidRPr="00B51BED" w:rsidRDefault="00B51BED" w:rsidP="00B51BED">
      <w:pPr>
        <w:pStyle w:val="ListParagraph"/>
        <w:numPr>
          <w:ilvl w:val="0"/>
          <w:numId w:val="37"/>
        </w:numPr>
        <w:shd w:val="clear" w:color="auto" w:fill="FFFFFF"/>
        <w:rPr>
          <w:rFonts w:ascii="Arial" w:hAnsi="Arial" w:cs="Arial"/>
          <w:color w:val="222222"/>
        </w:rPr>
      </w:pPr>
      <w:r w:rsidRPr="00B51BED">
        <w:rPr>
          <w:rFonts w:ascii="Georgia" w:hAnsi="Georgia" w:cs="Arial"/>
          <w:color w:val="222222"/>
          <w:shd w:val="clear" w:color="auto" w:fill="FFFFFF"/>
        </w:rPr>
        <w:t>The Seacoast Chief Fire Officer Mutual Aid District annual meeting is scheduled for Thursday January 4, 2024 in Kittery.</w:t>
      </w:r>
    </w:p>
    <w:p w14:paraId="51B6358C" w14:textId="77777777" w:rsidR="00B51BED" w:rsidRPr="00B51BED" w:rsidRDefault="00B51BED" w:rsidP="00B51BED">
      <w:pPr>
        <w:shd w:val="clear" w:color="auto" w:fill="FFFFFF"/>
        <w:rPr>
          <w:rFonts w:ascii="Arial" w:hAnsi="Arial" w:cs="Arial"/>
          <w:color w:val="222222"/>
        </w:rPr>
      </w:pPr>
    </w:p>
    <w:p w14:paraId="36FE48A1" w14:textId="702FDBAE" w:rsidR="00936DE1" w:rsidRPr="006F460D" w:rsidRDefault="006F6F81" w:rsidP="006F538B">
      <w:pPr>
        <w:rPr>
          <w:rFonts w:ascii="Georgia" w:hAnsi="Georgia"/>
          <w:b/>
        </w:rPr>
      </w:pPr>
      <w:r w:rsidRPr="006F460D">
        <w:rPr>
          <w:rFonts w:ascii="Georgia" w:hAnsi="Georgia"/>
          <w:b/>
        </w:rPr>
        <w:t>R</w:t>
      </w:r>
      <w:r w:rsidR="001B02C2" w:rsidRPr="006F460D">
        <w:rPr>
          <w:rFonts w:ascii="Georgia" w:hAnsi="Georgia"/>
          <w:b/>
        </w:rPr>
        <w:t>eport of the Executive Director</w:t>
      </w:r>
      <w:r w:rsidR="0037016F" w:rsidRPr="006F460D">
        <w:rPr>
          <w:rFonts w:ascii="Georgia" w:hAnsi="Georgia"/>
          <w:b/>
        </w:rPr>
        <w:t>: (</w:t>
      </w:r>
      <w:r w:rsidR="00D8791A" w:rsidRPr="006F460D">
        <w:rPr>
          <w:rFonts w:ascii="Georgia" w:hAnsi="Georgia"/>
          <w:b/>
        </w:rPr>
        <w:t>Lemire)</w:t>
      </w:r>
    </w:p>
    <w:p w14:paraId="7FA08D14" w14:textId="142BBDD0" w:rsidR="004B0FB9" w:rsidRPr="004B0FB9" w:rsidRDefault="001B6A07" w:rsidP="001B6A07">
      <w:pPr>
        <w:pStyle w:val="ListParagraph"/>
        <w:numPr>
          <w:ilvl w:val="0"/>
          <w:numId w:val="1"/>
        </w:numPr>
        <w:rPr>
          <w:rFonts w:ascii="Georgia" w:hAnsi="Georgia"/>
          <w:b/>
        </w:rPr>
      </w:pPr>
      <w:bookmarkStart w:id="0" w:name="_Hlk155101862"/>
      <w:r w:rsidRPr="00AA2893">
        <w:rPr>
          <w:rFonts w:ascii="Georgia" w:hAnsi="Georgia"/>
          <w:bCs/>
        </w:rPr>
        <w:t xml:space="preserve">The January 11 meeting will be </w:t>
      </w:r>
      <w:r w:rsidR="004B0FB9">
        <w:rPr>
          <w:rFonts w:ascii="Georgia" w:hAnsi="Georgia"/>
          <w:bCs/>
        </w:rPr>
        <w:t>virtual.</w:t>
      </w:r>
    </w:p>
    <w:p w14:paraId="3CF16B87" w14:textId="7C994B06" w:rsidR="001B6A07" w:rsidRPr="00AA2893" w:rsidRDefault="004B0FB9" w:rsidP="001B6A07">
      <w:pPr>
        <w:pStyle w:val="ListParagraph"/>
        <w:numPr>
          <w:ilvl w:val="0"/>
          <w:numId w:val="1"/>
        </w:numPr>
        <w:rPr>
          <w:rFonts w:ascii="Georgia" w:hAnsi="Georgia"/>
          <w:b/>
        </w:rPr>
      </w:pPr>
      <w:r>
        <w:rPr>
          <w:rFonts w:ascii="Georgia" w:hAnsi="Georgia"/>
          <w:bCs/>
        </w:rPr>
        <w:t xml:space="preserve">The February 8 </w:t>
      </w:r>
      <w:r w:rsidR="001B6A07" w:rsidRPr="00AA2893">
        <w:rPr>
          <w:rFonts w:ascii="Georgia" w:hAnsi="Georgia"/>
          <w:bCs/>
        </w:rPr>
        <w:t xml:space="preserve">breakfast meeting </w:t>
      </w:r>
      <w:r>
        <w:rPr>
          <w:rFonts w:ascii="Georgia" w:hAnsi="Georgia"/>
          <w:bCs/>
        </w:rPr>
        <w:t xml:space="preserve">will be </w:t>
      </w:r>
      <w:r w:rsidR="001B6A07" w:rsidRPr="00AA2893">
        <w:rPr>
          <w:rFonts w:ascii="Georgia" w:hAnsi="Georgia"/>
          <w:bCs/>
        </w:rPr>
        <w:t>at the NHFA in Concord with a special seminar on cybersecu</w:t>
      </w:r>
      <w:r w:rsidR="00BA70DA">
        <w:rPr>
          <w:rFonts w:ascii="Georgia" w:hAnsi="Georgia"/>
          <w:bCs/>
        </w:rPr>
        <w:t>ri</w:t>
      </w:r>
      <w:r w:rsidR="001B6A07" w:rsidRPr="00AA2893">
        <w:rPr>
          <w:rFonts w:ascii="Georgia" w:hAnsi="Georgia"/>
          <w:bCs/>
        </w:rPr>
        <w:t>ty.</w:t>
      </w:r>
    </w:p>
    <w:p w14:paraId="14B6F156" w14:textId="77777777" w:rsidR="001B6A07" w:rsidRPr="00AA2893" w:rsidRDefault="001B6A07" w:rsidP="001B6A07">
      <w:pPr>
        <w:pStyle w:val="ListParagraph"/>
        <w:numPr>
          <w:ilvl w:val="0"/>
          <w:numId w:val="1"/>
        </w:numPr>
        <w:rPr>
          <w:rFonts w:ascii="Georgia" w:hAnsi="Georgia"/>
          <w:b/>
        </w:rPr>
      </w:pPr>
      <w:r w:rsidRPr="00AA2893">
        <w:rPr>
          <w:rFonts w:ascii="Georgia" w:hAnsi="Georgia"/>
          <w:bCs/>
        </w:rPr>
        <w:t xml:space="preserve">The CFSI event this year is scheduled during an off- week for Congress.  </w:t>
      </w:r>
    </w:p>
    <w:p w14:paraId="7408502E" w14:textId="65F8FE4D" w:rsidR="006E4E9B" w:rsidRPr="006E4E9B" w:rsidRDefault="001B6A07" w:rsidP="000F14CA">
      <w:pPr>
        <w:pStyle w:val="ListParagraph"/>
        <w:numPr>
          <w:ilvl w:val="0"/>
          <w:numId w:val="1"/>
        </w:numPr>
        <w:rPr>
          <w:rFonts w:ascii="Georgia" w:hAnsi="Georgia"/>
          <w:b/>
        </w:rPr>
      </w:pPr>
      <w:r w:rsidRPr="006E4E9B">
        <w:rPr>
          <w:rFonts w:ascii="Georgia" w:hAnsi="Georgia"/>
          <w:bCs/>
        </w:rPr>
        <w:t>March meetin</w:t>
      </w:r>
      <w:r w:rsidR="006E4E9B">
        <w:rPr>
          <w:rFonts w:ascii="Georgia" w:hAnsi="Georgia"/>
          <w:bCs/>
        </w:rPr>
        <w:t>g – after discussion, it was suggested that we try Alan’s again.</w:t>
      </w:r>
    </w:p>
    <w:p w14:paraId="65CBD309" w14:textId="1F21F031" w:rsidR="001B6A07" w:rsidRPr="006E4E9B" w:rsidRDefault="001B6A07" w:rsidP="000F14CA">
      <w:pPr>
        <w:pStyle w:val="ListParagraph"/>
        <w:numPr>
          <w:ilvl w:val="0"/>
          <w:numId w:val="1"/>
        </w:numPr>
        <w:rPr>
          <w:rFonts w:ascii="Georgia" w:hAnsi="Georgia"/>
          <w:b/>
        </w:rPr>
      </w:pPr>
      <w:r w:rsidRPr="006E4E9B">
        <w:rPr>
          <w:rFonts w:ascii="Georgia" w:hAnsi="Georgia"/>
          <w:bCs/>
        </w:rPr>
        <w:t>We have booked space for the April Annual Meeting.  The Common Man in Plymouth is able to offer the space needed for the seminar, vendor showcase, meeting and dinner on April 11.</w:t>
      </w:r>
    </w:p>
    <w:p w14:paraId="61C811D0" w14:textId="135DFF76" w:rsidR="00C9433C" w:rsidRPr="001B6A07" w:rsidRDefault="001B6A07" w:rsidP="001B6A07">
      <w:pPr>
        <w:pStyle w:val="ListParagraph"/>
        <w:numPr>
          <w:ilvl w:val="0"/>
          <w:numId w:val="1"/>
        </w:numPr>
        <w:rPr>
          <w:rFonts w:ascii="Georgia" w:hAnsi="Georgia"/>
          <w:b/>
        </w:rPr>
      </w:pPr>
      <w:r w:rsidRPr="00AA2893">
        <w:rPr>
          <w:rFonts w:ascii="Georgia" w:hAnsi="Georgia"/>
          <w:bCs/>
        </w:rPr>
        <w:t xml:space="preserve">For May, we will partner again with </w:t>
      </w:r>
      <w:proofErr w:type="spellStart"/>
      <w:r w:rsidRPr="00AA2893">
        <w:rPr>
          <w:rFonts w:ascii="Georgia" w:hAnsi="Georgia"/>
          <w:bCs/>
        </w:rPr>
        <w:t>Primex</w:t>
      </w:r>
      <w:proofErr w:type="spellEnd"/>
      <w:r w:rsidRPr="00AA2893">
        <w:rPr>
          <w:rFonts w:ascii="Georgia" w:hAnsi="Georgia"/>
          <w:bCs/>
        </w:rPr>
        <w:t xml:space="preserve"> for our meeting during their annual conference in February.</w:t>
      </w:r>
      <w:bookmarkEnd w:id="0"/>
    </w:p>
    <w:p w14:paraId="100CFD7A" w14:textId="77777777" w:rsidR="006E4E9B" w:rsidRPr="006E4E9B" w:rsidRDefault="001B6A07" w:rsidP="006E4E9B">
      <w:pPr>
        <w:pStyle w:val="ListParagraph"/>
        <w:numPr>
          <w:ilvl w:val="0"/>
          <w:numId w:val="1"/>
        </w:numPr>
        <w:shd w:val="clear" w:color="auto" w:fill="FFFFFF"/>
        <w:autoSpaceDE/>
        <w:autoSpaceDN/>
        <w:spacing w:before="100" w:beforeAutospacing="1" w:after="100" w:afterAutospacing="1"/>
        <w:rPr>
          <w:rFonts w:ascii="Georgia" w:hAnsi="Georgia" w:cs="Arial"/>
          <w:color w:val="000000"/>
        </w:rPr>
      </w:pPr>
      <w:bookmarkStart w:id="1" w:name="_Hlk155161395"/>
      <w:r w:rsidRPr="006E4E9B">
        <w:rPr>
          <w:rFonts w:ascii="Georgia" w:hAnsi="Georgia"/>
          <w:bCs/>
        </w:rPr>
        <w:t>Ad book proceeds to date:  Total: $1600.00, Vendor: $1120.00, Assn: $480.00.</w:t>
      </w:r>
    </w:p>
    <w:p w14:paraId="4EA326D2" w14:textId="77777777" w:rsidR="006E4E9B" w:rsidRPr="006E4E9B" w:rsidRDefault="00907892" w:rsidP="00382F8B">
      <w:pPr>
        <w:pStyle w:val="ListParagraph"/>
        <w:numPr>
          <w:ilvl w:val="0"/>
          <w:numId w:val="32"/>
        </w:numPr>
        <w:shd w:val="clear" w:color="auto" w:fill="FFFFFF"/>
        <w:autoSpaceDE/>
        <w:autoSpaceDN/>
        <w:spacing w:before="100" w:beforeAutospacing="1" w:after="100" w:afterAutospacing="1"/>
        <w:ind w:left="945"/>
        <w:rPr>
          <w:rFonts w:ascii="Georgia" w:hAnsi="Georgia" w:cs="Arial"/>
          <w:color w:val="000000"/>
        </w:rPr>
      </w:pPr>
      <w:r w:rsidRPr="006E4E9B">
        <w:rPr>
          <w:rFonts w:ascii="Georgia" w:hAnsi="Georgia"/>
          <w:bCs/>
        </w:rPr>
        <w:t>Report from the Professional Development Committee.  Justin was elected Chair.  T</w:t>
      </w:r>
      <w:r w:rsidRPr="006E4E9B">
        <w:rPr>
          <w:rFonts w:ascii="Georgia" w:hAnsi="Georgia"/>
          <w:color w:val="000000"/>
        </w:rPr>
        <w:t>he initial steps they decided on were to survey the membership on their needs first.  They will get that to me soon for dissemination. They will meet remotely on Thursday's at 12:30, dates to be set still.  The starting points that Justin suggested were:</w:t>
      </w:r>
    </w:p>
    <w:p w14:paraId="311C839D" w14:textId="099FB303" w:rsidR="00907892" w:rsidRPr="006E4E9B" w:rsidRDefault="00907892" w:rsidP="00382F8B">
      <w:pPr>
        <w:pStyle w:val="ListParagraph"/>
        <w:numPr>
          <w:ilvl w:val="0"/>
          <w:numId w:val="32"/>
        </w:numPr>
        <w:shd w:val="clear" w:color="auto" w:fill="FFFFFF"/>
        <w:autoSpaceDE/>
        <w:autoSpaceDN/>
        <w:spacing w:before="100" w:beforeAutospacing="1" w:after="100" w:afterAutospacing="1"/>
        <w:ind w:left="945"/>
        <w:rPr>
          <w:rFonts w:ascii="Georgia" w:hAnsi="Georgia" w:cs="Arial"/>
          <w:color w:val="000000"/>
        </w:rPr>
      </w:pPr>
      <w:r w:rsidRPr="006E4E9B">
        <w:rPr>
          <w:rFonts w:ascii="Georgia" w:hAnsi="Georgia" w:cs="Arial"/>
          <w:i/>
          <w:iCs/>
          <w:color w:val="000000"/>
        </w:rPr>
        <w:t>Elect a Chair</w:t>
      </w:r>
    </w:p>
    <w:p w14:paraId="2DF1ECB6" w14:textId="77777777" w:rsidR="00907892" w:rsidRPr="00907892" w:rsidRDefault="00907892" w:rsidP="00907892">
      <w:pPr>
        <w:numPr>
          <w:ilvl w:val="0"/>
          <w:numId w:val="32"/>
        </w:numPr>
        <w:shd w:val="clear" w:color="auto" w:fill="FFFFFF"/>
        <w:autoSpaceDE/>
        <w:autoSpaceDN/>
        <w:spacing w:before="100" w:beforeAutospacing="1" w:after="100" w:afterAutospacing="1"/>
        <w:ind w:left="945"/>
        <w:rPr>
          <w:rFonts w:ascii="Georgia" w:hAnsi="Georgia" w:cs="Arial"/>
          <w:color w:val="000000"/>
        </w:rPr>
      </w:pPr>
      <w:r w:rsidRPr="00907892">
        <w:rPr>
          <w:rFonts w:ascii="Georgia" w:hAnsi="Georgia" w:cs="Arial"/>
          <w:i/>
          <w:iCs/>
          <w:color w:val="000000"/>
        </w:rPr>
        <w:t>Define/Develop the schedule the BOD proposed as key dates and times to fill with content first</w:t>
      </w:r>
    </w:p>
    <w:p w14:paraId="3512D151" w14:textId="77777777" w:rsidR="00907892" w:rsidRPr="00907892" w:rsidRDefault="00907892" w:rsidP="00907892">
      <w:pPr>
        <w:numPr>
          <w:ilvl w:val="0"/>
          <w:numId w:val="32"/>
        </w:numPr>
        <w:shd w:val="clear" w:color="auto" w:fill="FFFFFF"/>
        <w:autoSpaceDE/>
        <w:autoSpaceDN/>
        <w:spacing w:before="100" w:beforeAutospacing="1" w:after="100" w:afterAutospacing="1"/>
        <w:ind w:left="945"/>
        <w:rPr>
          <w:rFonts w:ascii="Georgia" w:hAnsi="Georgia" w:cs="Arial"/>
          <w:color w:val="000000"/>
        </w:rPr>
      </w:pPr>
      <w:r w:rsidRPr="00907892">
        <w:rPr>
          <w:rFonts w:ascii="Georgia" w:hAnsi="Georgia" w:cs="Arial"/>
          <w:i/>
          <w:iCs/>
          <w:color w:val="000000"/>
        </w:rPr>
        <w:t>Brainstorm vision of group/ideas for content &amp; concepts/existing prof. devel. documents or papers in Fire &amp; EMS/other professional occupation programs to compare &amp; contrast with</w:t>
      </w:r>
    </w:p>
    <w:p w14:paraId="2DF4EA0B" w14:textId="77777777" w:rsidR="00907892" w:rsidRPr="00907892" w:rsidRDefault="00907892" w:rsidP="00907892">
      <w:pPr>
        <w:numPr>
          <w:ilvl w:val="0"/>
          <w:numId w:val="32"/>
        </w:numPr>
        <w:shd w:val="clear" w:color="auto" w:fill="FFFFFF"/>
        <w:autoSpaceDE/>
        <w:autoSpaceDN/>
        <w:spacing w:before="100" w:beforeAutospacing="1" w:after="100" w:afterAutospacing="1"/>
        <w:ind w:left="945"/>
        <w:rPr>
          <w:rFonts w:ascii="Georgia" w:hAnsi="Georgia" w:cs="Arial"/>
          <w:color w:val="000000"/>
        </w:rPr>
      </w:pPr>
      <w:r w:rsidRPr="00907892">
        <w:rPr>
          <w:rFonts w:ascii="Georgia" w:hAnsi="Georgia" w:cs="Arial"/>
          <w:i/>
          <w:iCs/>
          <w:color w:val="000000"/>
        </w:rPr>
        <w:t>Define tasks for each member to work on</w:t>
      </w:r>
    </w:p>
    <w:p w14:paraId="02AA261C" w14:textId="15EE9301" w:rsidR="00FC3DFC" w:rsidRPr="00907892" w:rsidRDefault="00907892" w:rsidP="00BF2CB2">
      <w:pPr>
        <w:numPr>
          <w:ilvl w:val="0"/>
          <w:numId w:val="32"/>
        </w:numPr>
        <w:shd w:val="clear" w:color="auto" w:fill="FFFFFF"/>
        <w:autoSpaceDE/>
        <w:autoSpaceDN/>
        <w:spacing w:before="100" w:beforeAutospacing="1" w:after="100" w:afterAutospacing="1"/>
        <w:ind w:left="945"/>
        <w:rPr>
          <w:rFonts w:ascii="Georgia" w:hAnsi="Georgia"/>
          <w:b/>
        </w:rPr>
      </w:pPr>
      <w:r w:rsidRPr="00907892">
        <w:rPr>
          <w:rFonts w:ascii="Georgia" w:hAnsi="Georgia" w:cs="Arial"/>
          <w:i/>
          <w:iCs/>
          <w:color w:val="000000"/>
        </w:rPr>
        <w:t>Set schedule for future meetings</w:t>
      </w:r>
    </w:p>
    <w:bookmarkEnd w:id="1"/>
    <w:p w14:paraId="3953AED5" w14:textId="23C9437B" w:rsidR="00FE5A85" w:rsidRDefault="00FE5A85" w:rsidP="007F026B">
      <w:pPr>
        <w:rPr>
          <w:rFonts w:ascii="Georgia" w:hAnsi="Georgia"/>
          <w:b/>
        </w:rPr>
      </w:pPr>
      <w:r>
        <w:rPr>
          <w:rFonts w:ascii="Georgia" w:hAnsi="Georgia"/>
          <w:b/>
        </w:rPr>
        <w:lastRenderedPageBreak/>
        <w:t>1</w:t>
      </w:r>
      <w:r w:rsidRPr="00FE5A85">
        <w:rPr>
          <w:rFonts w:ascii="Georgia" w:hAnsi="Georgia"/>
          <w:b/>
          <w:vertAlign w:val="superscript"/>
        </w:rPr>
        <w:t>st</w:t>
      </w:r>
      <w:r>
        <w:rPr>
          <w:rFonts w:ascii="Georgia" w:hAnsi="Georgia"/>
          <w:b/>
        </w:rPr>
        <w:t xml:space="preserve"> Vice President’s Report (Watkins)</w:t>
      </w:r>
      <w:r w:rsidR="001449FA">
        <w:rPr>
          <w:rFonts w:ascii="Georgia" w:hAnsi="Georgia"/>
          <w:b/>
        </w:rPr>
        <w:t xml:space="preserve"> – </w:t>
      </w:r>
    </w:p>
    <w:p w14:paraId="754C1E22" w14:textId="77777777" w:rsidR="006E4E9B" w:rsidRPr="005F38B0" w:rsidRDefault="006E4E9B" w:rsidP="006E4E9B">
      <w:pPr>
        <w:pStyle w:val="ListParagraph"/>
        <w:numPr>
          <w:ilvl w:val="0"/>
          <w:numId w:val="35"/>
        </w:numPr>
        <w:autoSpaceDE/>
        <w:autoSpaceDN/>
        <w:spacing w:after="160" w:line="259" w:lineRule="auto"/>
        <w:rPr>
          <w:rFonts w:ascii="Georgia" w:hAnsi="Georgia"/>
        </w:rPr>
      </w:pPr>
      <w:r w:rsidRPr="005F38B0">
        <w:rPr>
          <w:rFonts w:ascii="Georgia" w:hAnsi="Georgia"/>
        </w:rPr>
        <w:t>12/19/23 - Chief Emanuel, Chief Hunter and I met w/ Adam along with Director Buxton and Marshal Toomey to discuss upcoming legislation.  We determined which bills we would watch, support or oppose.</w:t>
      </w:r>
    </w:p>
    <w:p w14:paraId="042CE35C" w14:textId="77777777" w:rsidR="006E4E9B" w:rsidRPr="005F38B0" w:rsidRDefault="006E4E9B" w:rsidP="006E4E9B">
      <w:pPr>
        <w:pStyle w:val="ListParagraph"/>
        <w:numPr>
          <w:ilvl w:val="0"/>
          <w:numId w:val="35"/>
        </w:numPr>
        <w:autoSpaceDE/>
        <w:autoSpaceDN/>
        <w:spacing w:after="160" w:line="259" w:lineRule="auto"/>
        <w:rPr>
          <w:rFonts w:ascii="Georgia" w:hAnsi="Georgia"/>
        </w:rPr>
      </w:pPr>
      <w:r w:rsidRPr="005F38B0">
        <w:rPr>
          <w:rFonts w:ascii="Georgia" w:hAnsi="Georgia"/>
        </w:rPr>
        <w:t xml:space="preserve">12/28/23 – Chief Emanuel, Adam Schmidt and myself met w/ Representatives from the Professional Firefighters of NH to discuss certain bills that they were pushing. </w:t>
      </w:r>
    </w:p>
    <w:p w14:paraId="491AEE34" w14:textId="77777777" w:rsidR="006E4E9B" w:rsidRPr="005F38B0" w:rsidRDefault="006E4E9B" w:rsidP="006E4E9B">
      <w:pPr>
        <w:pStyle w:val="ListParagraph"/>
        <w:numPr>
          <w:ilvl w:val="1"/>
          <w:numId w:val="35"/>
        </w:numPr>
        <w:autoSpaceDE/>
        <w:autoSpaceDN/>
        <w:spacing w:after="160" w:line="259" w:lineRule="auto"/>
        <w:rPr>
          <w:rFonts w:ascii="Georgia" w:hAnsi="Georgia"/>
        </w:rPr>
      </w:pPr>
      <w:r w:rsidRPr="005F38B0">
        <w:rPr>
          <w:rFonts w:ascii="Georgia" w:hAnsi="Georgia"/>
        </w:rPr>
        <w:t>HB 1352 – PFAS in uniforms</w:t>
      </w:r>
    </w:p>
    <w:p w14:paraId="29311A0F" w14:textId="77777777" w:rsidR="006E4E9B" w:rsidRPr="005F38B0" w:rsidRDefault="006E4E9B" w:rsidP="006E4E9B">
      <w:pPr>
        <w:pStyle w:val="ListParagraph"/>
        <w:numPr>
          <w:ilvl w:val="1"/>
          <w:numId w:val="35"/>
        </w:numPr>
        <w:autoSpaceDE/>
        <w:autoSpaceDN/>
        <w:spacing w:after="160" w:line="259" w:lineRule="auto"/>
        <w:rPr>
          <w:rFonts w:ascii="Georgia" w:hAnsi="Georgia"/>
        </w:rPr>
      </w:pPr>
      <w:r w:rsidRPr="005F38B0">
        <w:rPr>
          <w:rFonts w:ascii="Georgia" w:hAnsi="Georgia"/>
        </w:rPr>
        <w:t>HB 1451 – Mandatory overtime compensation for retirement</w:t>
      </w:r>
    </w:p>
    <w:p w14:paraId="5BC16AC5" w14:textId="77777777" w:rsidR="006E4E9B" w:rsidRPr="005F38B0" w:rsidRDefault="006E4E9B" w:rsidP="006E4E9B">
      <w:pPr>
        <w:pStyle w:val="ListParagraph"/>
        <w:numPr>
          <w:ilvl w:val="1"/>
          <w:numId w:val="35"/>
        </w:numPr>
        <w:autoSpaceDE/>
        <w:autoSpaceDN/>
        <w:spacing w:after="160" w:line="259" w:lineRule="auto"/>
        <w:rPr>
          <w:rFonts w:ascii="Georgia" w:hAnsi="Georgia"/>
        </w:rPr>
      </w:pPr>
      <w:r w:rsidRPr="005F38B0">
        <w:rPr>
          <w:rFonts w:ascii="Georgia" w:hAnsi="Georgia"/>
        </w:rPr>
        <w:t>HB 1647 – Calculation of Group II retirement</w:t>
      </w:r>
    </w:p>
    <w:p w14:paraId="2629DFAF" w14:textId="77777777" w:rsidR="006E4E9B" w:rsidRPr="005F38B0" w:rsidRDefault="006E4E9B" w:rsidP="006E4E9B">
      <w:pPr>
        <w:pStyle w:val="ListParagraph"/>
        <w:numPr>
          <w:ilvl w:val="1"/>
          <w:numId w:val="35"/>
        </w:numPr>
        <w:autoSpaceDE/>
        <w:autoSpaceDN/>
        <w:spacing w:after="160" w:line="259" w:lineRule="auto"/>
        <w:rPr>
          <w:rFonts w:ascii="Georgia" w:hAnsi="Georgia"/>
        </w:rPr>
      </w:pPr>
      <w:r w:rsidRPr="005F38B0">
        <w:rPr>
          <w:rFonts w:ascii="Georgia" w:hAnsi="Georgia"/>
        </w:rPr>
        <w:t>SB 309 – Vested period</w:t>
      </w:r>
    </w:p>
    <w:p w14:paraId="2F77076E" w14:textId="77777777" w:rsidR="006E4E9B" w:rsidRPr="005F38B0" w:rsidRDefault="006E4E9B" w:rsidP="006E4E9B">
      <w:pPr>
        <w:pStyle w:val="ListParagraph"/>
        <w:numPr>
          <w:ilvl w:val="1"/>
          <w:numId w:val="35"/>
        </w:numPr>
        <w:autoSpaceDE/>
        <w:autoSpaceDN/>
        <w:spacing w:after="160" w:line="259" w:lineRule="auto"/>
        <w:rPr>
          <w:rFonts w:ascii="Georgia" w:hAnsi="Georgia"/>
        </w:rPr>
      </w:pPr>
      <w:r w:rsidRPr="005F38B0">
        <w:rPr>
          <w:rFonts w:ascii="Georgia" w:hAnsi="Georgia"/>
        </w:rPr>
        <w:t>SB 350 – Gap Health Insurance</w:t>
      </w:r>
    </w:p>
    <w:p w14:paraId="0464CC0C" w14:textId="77777777" w:rsidR="006E4E9B" w:rsidRPr="005F38B0" w:rsidRDefault="006E4E9B" w:rsidP="006E4E9B">
      <w:pPr>
        <w:pStyle w:val="ListParagraph"/>
        <w:numPr>
          <w:ilvl w:val="1"/>
          <w:numId w:val="35"/>
        </w:numPr>
        <w:autoSpaceDE/>
        <w:autoSpaceDN/>
        <w:spacing w:after="160" w:line="259" w:lineRule="auto"/>
        <w:rPr>
          <w:rFonts w:ascii="Georgia" w:hAnsi="Georgia"/>
        </w:rPr>
      </w:pPr>
      <w:r w:rsidRPr="005F38B0">
        <w:rPr>
          <w:rFonts w:ascii="Georgia" w:hAnsi="Georgia"/>
        </w:rPr>
        <w:t>SB 352 – Early Detection Cancer screening</w:t>
      </w:r>
    </w:p>
    <w:p w14:paraId="29F4ADF8" w14:textId="77777777" w:rsidR="006E4E9B" w:rsidRPr="005F38B0" w:rsidRDefault="006E4E9B" w:rsidP="006E4E9B">
      <w:pPr>
        <w:pStyle w:val="ListParagraph"/>
        <w:numPr>
          <w:ilvl w:val="0"/>
          <w:numId w:val="35"/>
        </w:numPr>
        <w:autoSpaceDE/>
        <w:autoSpaceDN/>
        <w:spacing w:after="160" w:line="259" w:lineRule="auto"/>
        <w:rPr>
          <w:rFonts w:ascii="Georgia" w:hAnsi="Georgia"/>
        </w:rPr>
      </w:pPr>
      <w:r w:rsidRPr="005F38B0">
        <w:rPr>
          <w:rFonts w:ascii="Georgia" w:hAnsi="Georgia"/>
        </w:rPr>
        <w:t xml:space="preserve">SB 367 – Reestablishing the Commission to study the incidence of Post-Traumatic Stress disorder in First Responders – Commission has not met since October. </w:t>
      </w:r>
    </w:p>
    <w:p w14:paraId="43B0EB9F" w14:textId="77777777" w:rsidR="006E4E9B" w:rsidRPr="006F460D" w:rsidRDefault="006E4E9B" w:rsidP="007F026B">
      <w:pPr>
        <w:rPr>
          <w:rFonts w:ascii="Georgia" w:hAnsi="Georgia"/>
          <w:b/>
        </w:rPr>
      </w:pPr>
    </w:p>
    <w:p w14:paraId="136A3561" w14:textId="77777777" w:rsidR="00BC056A" w:rsidRPr="006F460D" w:rsidRDefault="00BC056A" w:rsidP="00BC056A">
      <w:pPr>
        <w:pStyle w:val="ListParagraph"/>
        <w:rPr>
          <w:rFonts w:ascii="Georgia" w:hAnsi="Georgia" w:cstheme="minorHAnsi"/>
        </w:rPr>
      </w:pPr>
    </w:p>
    <w:p w14:paraId="10E7DAC6" w14:textId="1A6ED204" w:rsidR="00622EF0" w:rsidRPr="006F460D" w:rsidRDefault="007F703F" w:rsidP="00622EF0">
      <w:pPr>
        <w:rPr>
          <w:rFonts w:ascii="Georgia" w:hAnsi="Georgia"/>
          <w:b/>
        </w:rPr>
      </w:pPr>
      <w:r w:rsidRPr="006F460D">
        <w:rPr>
          <w:rFonts w:ascii="Georgia" w:hAnsi="Georgia"/>
          <w:b/>
        </w:rPr>
        <w:t>2</w:t>
      </w:r>
      <w:r w:rsidRPr="006F460D">
        <w:rPr>
          <w:rFonts w:ascii="Georgia" w:hAnsi="Georgia"/>
          <w:b/>
          <w:vertAlign w:val="superscript"/>
        </w:rPr>
        <w:t>nd</w:t>
      </w:r>
      <w:r w:rsidRPr="006F460D">
        <w:rPr>
          <w:rFonts w:ascii="Georgia" w:hAnsi="Georgia"/>
          <w:b/>
        </w:rPr>
        <w:t xml:space="preserve"> Vice President’s Report (</w:t>
      </w:r>
      <w:r w:rsidR="00FE5A85">
        <w:rPr>
          <w:rFonts w:ascii="Georgia" w:hAnsi="Georgia"/>
          <w:b/>
        </w:rPr>
        <w:t>Hunter</w:t>
      </w:r>
      <w:r w:rsidRPr="006F460D">
        <w:rPr>
          <w:rFonts w:ascii="Georgia" w:hAnsi="Georgia"/>
          <w:b/>
        </w:rPr>
        <w:t>)</w:t>
      </w:r>
      <w:r w:rsidR="0072544D" w:rsidRPr="006F460D">
        <w:rPr>
          <w:rFonts w:ascii="Georgia" w:hAnsi="Georgia"/>
          <w:b/>
        </w:rPr>
        <w:t xml:space="preserve"> –</w:t>
      </w:r>
      <w:r w:rsidR="005B7A2E" w:rsidRPr="006F460D">
        <w:rPr>
          <w:rFonts w:ascii="Georgia" w:hAnsi="Georgia"/>
          <w:b/>
        </w:rPr>
        <w:t xml:space="preserve"> </w:t>
      </w:r>
      <w:r w:rsidR="001449FA">
        <w:rPr>
          <w:rFonts w:ascii="Georgia" w:hAnsi="Georgia"/>
          <w:b/>
        </w:rPr>
        <w:t>n/r</w:t>
      </w:r>
    </w:p>
    <w:p w14:paraId="448923D3" w14:textId="77777777" w:rsidR="005B7A2E" w:rsidRPr="006F460D" w:rsidRDefault="005B7A2E" w:rsidP="00622EF0">
      <w:pPr>
        <w:rPr>
          <w:rFonts w:ascii="Georgia" w:hAnsi="Georgia"/>
        </w:rPr>
      </w:pPr>
    </w:p>
    <w:p w14:paraId="2B735845" w14:textId="288AD7F0" w:rsidR="00622EF0" w:rsidRPr="006F460D" w:rsidRDefault="0037016F" w:rsidP="004345A9">
      <w:pPr>
        <w:rPr>
          <w:rFonts w:ascii="Georgia" w:hAnsi="Georgia"/>
          <w:bCs/>
        </w:rPr>
      </w:pPr>
      <w:r w:rsidRPr="006F460D">
        <w:rPr>
          <w:rFonts w:ascii="Georgia" w:hAnsi="Georgia"/>
          <w:b/>
        </w:rPr>
        <w:t>Sgt. At Arms Report (</w:t>
      </w:r>
      <w:r w:rsidR="00FE5A85">
        <w:rPr>
          <w:rFonts w:ascii="Georgia" w:hAnsi="Georgia"/>
          <w:b/>
        </w:rPr>
        <w:t>Chamberlain</w:t>
      </w:r>
      <w:r w:rsidR="004345A9" w:rsidRPr="006F460D">
        <w:rPr>
          <w:rFonts w:ascii="Georgia" w:hAnsi="Georgia"/>
          <w:b/>
        </w:rPr>
        <w:t>)</w:t>
      </w:r>
      <w:r w:rsidR="00B507D5" w:rsidRPr="006F460D">
        <w:rPr>
          <w:rFonts w:ascii="Georgia" w:hAnsi="Georgia"/>
          <w:b/>
        </w:rPr>
        <w:t xml:space="preserve"> </w:t>
      </w:r>
      <w:r w:rsidR="00880A94" w:rsidRPr="006F460D">
        <w:rPr>
          <w:rFonts w:ascii="Georgia" w:hAnsi="Georgia"/>
          <w:b/>
        </w:rPr>
        <w:t xml:space="preserve">– </w:t>
      </w:r>
      <w:r w:rsidR="001449FA" w:rsidRPr="001449FA">
        <w:rPr>
          <w:rFonts w:ascii="Georgia" w:hAnsi="Georgia"/>
          <w:b/>
          <w:bCs/>
        </w:rPr>
        <w:t>n/r</w:t>
      </w:r>
    </w:p>
    <w:p w14:paraId="3122634E" w14:textId="77777777" w:rsidR="00672079" w:rsidRPr="006F460D" w:rsidRDefault="00672079" w:rsidP="004345A9">
      <w:pPr>
        <w:rPr>
          <w:rFonts w:ascii="Georgia" w:hAnsi="Georgia"/>
          <w:b/>
        </w:rPr>
      </w:pPr>
    </w:p>
    <w:p w14:paraId="47D5EF8B" w14:textId="35009529" w:rsidR="00706EB9" w:rsidRDefault="0098246B" w:rsidP="00F548B1">
      <w:pPr>
        <w:rPr>
          <w:rFonts w:ascii="Georgia" w:hAnsi="Georgia"/>
        </w:rPr>
      </w:pPr>
      <w:r w:rsidRPr="006F460D">
        <w:rPr>
          <w:rFonts w:ascii="Georgia" w:hAnsi="Georgia"/>
          <w:b/>
        </w:rPr>
        <w:t>IAFC</w:t>
      </w:r>
      <w:r w:rsidRPr="006F460D">
        <w:rPr>
          <w:rFonts w:ascii="Georgia" w:hAnsi="Georgia"/>
        </w:rPr>
        <w:t xml:space="preserve"> – </w:t>
      </w:r>
      <w:r w:rsidR="00667218" w:rsidRPr="006F460D">
        <w:rPr>
          <w:rFonts w:ascii="Georgia" w:hAnsi="Georgia"/>
          <w:b/>
          <w:bCs/>
        </w:rPr>
        <w:t>NED</w:t>
      </w:r>
      <w:r w:rsidR="00667218" w:rsidRPr="006F460D">
        <w:rPr>
          <w:rFonts w:ascii="Georgia" w:hAnsi="Georgia"/>
        </w:rPr>
        <w:t xml:space="preserve"> </w:t>
      </w:r>
      <w:r w:rsidR="009077C4" w:rsidRPr="006F460D">
        <w:rPr>
          <w:rFonts w:ascii="Georgia" w:hAnsi="Georgia"/>
          <w:b/>
          <w:bCs/>
        </w:rPr>
        <w:t>– (</w:t>
      </w:r>
      <w:r w:rsidR="00BC0E13" w:rsidRPr="006F460D">
        <w:rPr>
          <w:rFonts w:ascii="Georgia" w:hAnsi="Georgia"/>
          <w:b/>
          <w:bCs/>
        </w:rPr>
        <w:t>Jones/</w:t>
      </w:r>
      <w:r w:rsidR="006A6276" w:rsidRPr="006F460D">
        <w:rPr>
          <w:rFonts w:ascii="Georgia" w:hAnsi="Georgia"/>
          <w:b/>
          <w:bCs/>
        </w:rPr>
        <w:t>S. Murray</w:t>
      </w:r>
      <w:r w:rsidR="009077C4" w:rsidRPr="006F460D">
        <w:rPr>
          <w:rFonts w:ascii="Georgia" w:hAnsi="Georgia"/>
          <w:b/>
          <w:bCs/>
        </w:rPr>
        <w:t>)</w:t>
      </w:r>
      <w:r w:rsidR="00667218" w:rsidRPr="006F460D">
        <w:rPr>
          <w:rFonts w:ascii="Georgia" w:hAnsi="Georgia"/>
        </w:rPr>
        <w:t xml:space="preserve"> </w:t>
      </w:r>
      <w:r w:rsidR="00880A94" w:rsidRPr="006F460D">
        <w:rPr>
          <w:rFonts w:ascii="Georgia" w:hAnsi="Georgia"/>
        </w:rPr>
        <w:t xml:space="preserve">– </w:t>
      </w:r>
    </w:p>
    <w:p w14:paraId="7775F545" w14:textId="6DC34859" w:rsidR="00BA70DA" w:rsidRDefault="00BA70DA" w:rsidP="00BA70DA">
      <w:pPr>
        <w:pStyle w:val="ListParagraph"/>
        <w:numPr>
          <w:ilvl w:val="0"/>
          <w:numId w:val="33"/>
        </w:numPr>
        <w:rPr>
          <w:rFonts w:ascii="Georgia" w:hAnsi="Georgia"/>
        </w:rPr>
      </w:pPr>
      <w:r>
        <w:rPr>
          <w:rFonts w:ascii="Georgia" w:hAnsi="Georgia"/>
        </w:rPr>
        <w:t>They attended a board meeting in December.  The conference provided proceeds of $47,000.  They booked Mohegan Sun for 2024 again.</w:t>
      </w:r>
    </w:p>
    <w:p w14:paraId="6B5A48E6" w14:textId="5D3DE753" w:rsidR="00BA70DA" w:rsidRDefault="00BA70DA" w:rsidP="00BA70DA">
      <w:pPr>
        <w:pStyle w:val="ListParagraph"/>
        <w:numPr>
          <w:ilvl w:val="0"/>
          <w:numId w:val="33"/>
        </w:numPr>
        <w:rPr>
          <w:rFonts w:ascii="Georgia" w:hAnsi="Georgia"/>
        </w:rPr>
      </w:pPr>
      <w:r>
        <w:rPr>
          <w:rFonts w:ascii="Georgia" w:hAnsi="Georgia"/>
        </w:rPr>
        <w:t>President Bradley from RI would like to attend our Annual Meeting.</w:t>
      </w:r>
    </w:p>
    <w:p w14:paraId="7A181B02" w14:textId="2EBFAAF3" w:rsidR="00BA70DA" w:rsidRPr="00BA70DA" w:rsidRDefault="00BA70DA" w:rsidP="00BA70DA">
      <w:pPr>
        <w:pStyle w:val="ListParagraph"/>
        <w:numPr>
          <w:ilvl w:val="0"/>
          <w:numId w:val="33"/>
        </w:numPr>
        <w:rPr>
          <w:rFonts w:ascii="Georgia" w:hAnsi="Georgia"/>
        </w:rPr>
      </w:pPr>
      <w:r>
        <w:rPr>
          <w:rFonts w:ascii="Georgia" w:hAnsi="Georgia"/>
        </w:rPr>
        <w:t>Our International Director has hit the ground running and wants to get the NE Division name out there.</w:t>
      </w:r>
    </w:p>
    <w:p w14:paraId="18E1CB11" w14:textId="77777777" w:rsidR="002C6003" w:rsidRPr="006F460D" w:rsidRDefault="002C6003" w:rsidP="00F548B1">
      <w:pPr>
        <w:rPr>
          <w:rFonts w:ascii="Georgia" w:hAnsi="Georgia"/>
        </w:rPr>
      </w:pPr>
    </w:p>
    <w:p w14:paraId="6FC65B86" w14:textId="10C5FBBA" w:rsidR="00F67EF2" w:rsidRPr="006F460D" w:rsidRDefault="00F67EF2" w:rsidP="00BC0E13">
      <w:pPr>
        <w:rPr>
          <w:rFonts w:ascii="Georgia" w:hAnsi="Georgia"/>
        </w:rPr>
      </w:pPr>
      <w:r w:rsidRPr="006F460D">
        <w:rPr>
          <w:rFonts w:ascii="Georgia" w:hAnsi="Georgia"/>
          <w:b/>
          <w:bCs/>
        </w:rPr>
        <w:t>New Business</w:t>
      </w:r>
      <w:r w:rsidR="003C2DA5" w:rsidRPr="006F460D">
        <w:rPr>
          <w:rFonts w:ascii="Georgia" w:hAnsi="Georgia"/>
          <w:b/>
          <w:bCs/>
        </w:rPr>
        <w:t xml:space="preserve">:  </w:t>
      </w:r>
    </w:p>
    <w:p w14:paraId="0B821D93" w14:textId="77777777" w:rsidR="00A81B92" w:rsidRPr="006F460D" w:rsidRDefault="00A81B92" w:rsidP="00BC0E13">
      <w:pPr>
        <w:rPr>
          <w:rFonts w:ascii="Georgia" w:hAnsi="Georgia"/>
        </w:rPr>
      </w:pPr>
    </w:p>
    <w:p w14:paraId="4F423974" w14:textId="77777777" w:rsidR="001B6A07" w:rsidRDefault="00E76E2E" w:rsidP="001B6A07">
      <w:pPr>
        <w:rPr>
          <w:rFonts w:ascii="Georgia" w:hAnsi="Georgia"/>
        </w:rPr>
      </w:pPr>
      <w:r w:rsidRPr="006F460D">
        <w:rPr>
          <w:rFonts w:ascii="Georgia" w:hAnsi="Georgia"/>
          <w:b/>
          <w:bCs/>
        </w:rPr>
        <w:t>Old Business</w:t>
      </w:r>
      <w:r w:rsidRPr="006F460D">
        <w:rPr>
          <w:rFonts w:ascii="Georgia" w:hAnsi="Georgia"/>
        </w:rPr>
        <w:t xml:space="preserve">:  </w:t>
      </w:r>
      <w:bookmarkStart w:id="2" w:name="_Hlk142503862"/>
      <w:r w:rsidR="001B6A07" w:rsidRPr="00D2775C">
        <w:rPr>
          <w:rFonts w:ascii="Georgia" w:hAnsi="Georgia"/>
        </w:rPr>
        <w:t xml:space="preserve">Chief </w:t>
      </w:r>
      <w:r w:rsidR="001B6A07">
        <w:rPr>
          <w:rFonts w:ascii="Georgia" w:hAnsi="Georgia"/>
        </w:rPr>
        <w:t>Tom Blanchette</w:t>
      </w:r>
      <w:r w:rsidR="001B6A07" w:rsidRPr="00D2775C">
        <w:rPr>
          <w:rFonts w:ascii="Georgia" w:hAnsi="Georgia"/>
        </w:rPr>
        <w:t xml:space="preserve"> has been appointed to the </w:t>
      </w:r>
      <w:r w:rsidR="001B6A07">
        <w:rPr>
          <w:rFonts w:ascii="Georgia" w:hAnsi="Georgia"/>
        </w:rPr>
        <w:t>Manufactured Housing Standard Board</w:t>
      </w:r>
      <w:r w:rsidR="001B6A07" w:rsidRPr="00D2775C">
        <w:rPr>
          <w:rFonts w:ascii="Georgia" w:hAnsi="Georgia"/>
        </w:rPr>
        <w:t xml:space="preserve"> representing the NHAFC by </w:t>
      </w:r>
      <w:r w:rsidR="001B6A07">
        <w:rPr>
          <w:rFonts w:ascii="Georgia" w:hAnsi="Georgia"/>
        </w:rPr>
        <w:t>the Governor and Council.</w:t>
      </w:r>
    </w:p>
    <w:p w14:paraId="3AA2ED4F" w14:textId="77777777" w:rsidR="001B6A07" w:rsidRDefault="001B6A07" w:rsidP="001B6A07">
      <w:pPr>
        <w:rPr>
          <w:rFonts w:ascii="Georgia" w:hAnsi="Georgia"/>
        </w:rPr>
      </w:pPr>
    </w:p>
    <w:p w14:paraId="7ABB2031" w14:textId="7F8EE19B" w:rsidR="009511EC" w:rsidRDefault="001B6A07" w:rsidP="001B6A07">
      <w:pPr>
        <w:rPr>
          <w:rFonts w:ascii="Georgia" w:hAnsi="Georgia"/>
        </w:rPr>
      </w:pPr>
      <w:r>
        <w:rPr>
          <w:rFonts w:ascii="Georgia" w:hAnsi="Georgia"/>
        </w:rPr>
        <w:t>Appointment of a Combination Chief to the Board of Directors.  Chiefs Ben LaRoche of Bristol; David Bengston of Moultonborough; Chief Tom Blanchette of Loudon and Chief Michael Sitar of Tilton/Northfield have applied.</w:t>
      </w:r>
      <w:bookmarkEnd w:id="2"/>
    </w:p>
    <w:p w14:paraId="33E23745" w14:textId="77777777" w:rsidR="00F76DE9" w:rsidRDefault="00F76DE9" w:rsidP="001B6A07">
      <w:pPr>
        <w:rPr>
          <w:rFonts w:ascii="Georgia" w:hAnsi="Georgia"/>
        </w:rPr>
      </w:pPr>
    </w:p>
    <w:p w14:paraId="2A5EE731" w14:textId="49BEE989" w:rsidR="00F76DE9" w:rsidRDefault="00F76DE9" w:rsidP="001B6A07">
      <w:pPr>
        <w:rPr>
          <w:rFonts w:ascii="Georgia" w:hAnsi="Georgia"/>
        </w:rPr>
      </w:pPr>
      <w:r>
        <w:rPr>
          <w:rFonts w:ascii="Georgia" w:hAnsi="Georgia"/>
        </w:rPr>
        <w:t xml:space="preserve">A MOTION (Buxton/Thomas) to nominate Chief Ben LaRoche to the board to fill the Combination position, carried unanimously. </w:t>
      </w:r>
    </w:p>
    <w:p w14:paraId="4438C3A5" w14:textId="77777777" w:rsidR="009511EC" w:rsidRDefault="009511EC" w:rsidP="009511EC">
      <w:pPr>
        <w:rPr>
          <w:rFonts w:ascii="Georgia" w:hAnsi="Georgia"/>
        </w:rPr>
      </w:pPr>
    </w:p>
    <w:p w14:paraId="50B67964" w14:textId="77777777" w:rsidR="009511EC" w:rsidRDefault="009511EC" w:rsidP="009511EC">
      <w:pPr>
        <w:rPr>
          <w:rFonts w:ascii="Georgia" w:hAnsi="Georgia"/>
          <w:b/>
        </w:rPr>
      </w:pPr>
      <w:r w:rsidRPr="002D5D1D">
        <w:rPr>
          <w:rFonts w:ascii="Georgia" w:hAnsi="Georgia"/>
          <w:b/>
        </w:rPr>
        <w:t>Good and Welfare –</w:t>
      </w:r>
    </w:p>
    <w:p w14:paraId="1C51EC4D" w14:textId="06D5B430" w:rsidR="00F76DE9" w:rsidRPr="001075A4" w:rsidRDefault="00F76DE9" w:rsidP="001075A4">
      <w:pPr>
        <w:pStyle w:val="ListParagraph"/>
        <w:numPr>
          <w:ilvl w:val="0"/>
          <w:numId w:val="34"/>
        </w:numPr>
        <w:rPr>
          <w:bCs/>
          <w:sz w:val="36"/>
        </w:rPr>
      </w:pPr>
      <w:r w:rsidRPr="001075A4">
        <w:rPr>
          <w:rFonts w:ascii="Georgia" w:hAnsi="Georgia"/>
          <w:bCs/>
        </w:rPr>
        <w:lastRenderedPageBreak/>
        <w:t xml:space="preserve">He asked that the members of the board </w:t>
      </w:r>
      <w:r w:rsidR="001075A4" w:rsidRPr="001075A4">
        <w:rPr>
          <w:rFonts w:ascii="Georgia" w:hAnsi="Georgia"/>
          <w:bCs/>
        </w:rPr>
        <w:t>be available on short notice to testify on bills that may affect the Association as there are almost 1100 bills that have been filed.</w:t>
      </w:r>
    </w:p>
    <w:p w14:paraId="67363686" w14:textId="6D6211D4" w:rsidR="001075A4" w:rsidRPr="001075A4" w:rsidRDefault="001075A4" w:rsidP="001075A4">
      <w:pPr>
        <w:pStyle w:val="ListParagraph"/>
        <w:numPr>
          <w:ilvl w:val="0"/>
          <w:numId w:val="34"/>
        </w:numPr>
        <w:rPr>
          <w:bCs/>
          <w:sz w:val="36"/>
        </w:rPr>
      </w:pPr>
      <w:r>
        <w:rPr>
          <w:rFonts w:ascii="Georgia" w:hAnsi="Georgia"/>
          <w:bCs/>
        </w:rPr>
        <w:t xml:space="preserve">Chief Buxton </w:t>
      </w:r>
      <w:r w:rsidR="006E4E9B">
        <w:rPr>
          <w:rFonts w:ascii="Georgia" w:hAnsi="Georgia"/>
          <w:bCs/>
        </w:rPr>
        <w:t>reminded everyone of the Mental Health seminar Jan. 17-18,</w:t>
      </w:r>
    </w:p>
    <w:p w14:paraId="035BD31D" w14:textId="77777777" w:rsidR="009511EC" w:rsidRDefault="009511EC" w:rsidP="009511EC">
      <w:pPr>
        <w:rPr>
          <w:rFonts w:ascii="Georgia" w:hAnsi="Georgia"/>
          <w:b/>
        </w:rPr>
      </w:pPr>
    </w:p>
    <w:p w14:paraId="74BEB495" w14:textId="77777777" w:rsidR="009511EC" w:rsidRPr="002D5D1D" w:rsidRDefault="009511EC" w:rsidP="009511EC">
      <w:pPr>
        <w:rPr>
          <w:sz w:val="36"/>
        </w:rPr>
      </w:pPr>
      <w:r w:rsidRPr="002D5D1D">
        <w:rPr>
          <w:rFonts w:ascii="Georgia" w:hAnsi="Georgia"/>
          <w:b/>
        </w:rPr>
        <w:t>Upcoming Events –</w:t>
      </w:r>
    </w:p>
    <w:p w14:paraId="5322A90C" w14:textId="77777777" w:rsidR="009511EC" w:rsidRPr="00252A0D" w:rsidRDefault="009511EC" w:rsidP="009511EC">
      <w:pPr>
        <w:pStyle w:val="ListParagraph"/>
        <w:rPr>
          <w:sz w:val="36"/>
        </w:rPr>
      </w:pPr>
      <w:r>
        <w:rPr>
          <w:rFonts w:ascii="Georgia" w:hAnsi="Georgia"/>
          <w:bCs/>
        </w:rPr>
        <w:t>Regular Meeting – January 11 – Virtual</w:t>
      </w:r>
    </w:p>
    <w:p w14:paraId="73BC0101" w14:textId="77777777" w:rsidR="009511EC" w:rsidRDefault="009511EC" w:rsidP="009511EC">
      <w:pPr>
        <w:pStyle w:val="ListParagraph"/>
        <w:rPr>
          <w:rFonts w:ascii="Georgia" w:hAnsi="Georgia"/>
          <w:bCs/>
        </w:rPr>
      </w:pPr>
      <w:r>
        <w:rPr>
          <w:rFonts w:ascii="Georgia" w:hAnsi="Georgia"/>
          <w:bCs/>
        </w:rPr>
        <w:t xml:space="preserve">Board Meeting – February 7, 2024 – </w:t>
      </w:r>
      <w:proofErr w:type="spellStart"/>
      <w:r>
        <w:rPr>
          <w:rFonts w:ascii="Georgia" w:hAnsi="Georgia"/>
          <w:bCs/>
        </w:rPr>
        <w:t>Primex</w:t>
      </w:r>
      <w:proofErr w:type="spellEnd"/>
    </w:p>
    <w:p w14:paraId="0E7F86CA" w14:textId="77777777" w:rsidR="009511EC" w:rsidRDefault="009511EC" w:rsidP="009511EC">
      <w:pPr>
        <w:pStyle w:val="ListParagraph"/>
        <w:rPr>
          <w:rFonts w:ascii="Georgia" w:hAnsi="Georgia"/>
          <w:bCs/>
        </w:rPr>
      </w:pPr>
      <w:r>
        <w:rPr>
          <w:rFonts w:ascii="Georgia" w:hAnsi="Georgia"/>
          <w:bCs/>
        </w:rPr>
        <w:t>Regular Meeting – February 8, 2024 – NHFA (breakfast)</w:t>
      </w:r>
    </w:p>
    <w:p w14:paraId="4D62BDF0" w14:textId="77777777" w:rsidR="009511EC" w:rsidRDefault="009511EC" w:rsidP="009511EC">
      <w:pPr>
        <w:pStyle w:val="ListParagraph"/>
        <w:rPr>
          <w:rFonts w:ascii="Georgia" w:hAnsi="Georgia"/>
          <w:bCs/>
        </w:rPr>
      </w:pPr>
      <w:r>
        <w:rPr>
          <w:rFonts w:ascii="Georgia" w:hAnsi="Georgia"/>
          <w:bCs/>
        </w:rPr>
        <w:t>Board Meeting – March 6, 2024 – Virtual</w:t>
      </w:r>
    </w:p>
    <w:p w14:paraId="601D6FC2" w14:textId="77777777" w:rsidR="009511EC" w:rsidRDefault="009511EC" w:rsidP="009511EC">
      <w:pPr>
        <w:pStyle w:val="ListParagraph"/>
        <w:rPr>
          <w:rFonts w:ascii="Georgia" w:hAnsi="Georgia"/>
          <w:bCs/>
        </w:rPr>
      </w:pPr>
      <w:r>
        <w:rPr>
          <w:rFonts w:ascii="Georgia" w:hAnsi="Georgia"/>
          <w:bCs/>
        </w:rPr>
        <w:t>Regular Meeting – March 14, 2024 – TBD</w:t>
      </w:r>
    </w:p>
    <w:p w14:paraId="645561EE" w14:textId="77777777" w:rsidR="009511EC" w:rsidRDefault="009511EC" w:rsidP="009511EC">
      <w:pPr>
        <w:pStyle w:val="ListParagraph"/>
        <w:rPr>
          <w:rFonts w:ascii="Georgia" w:hAnsi="Georgia"/>
          <w:bCs/>
        </w:rPr>
      </w:pPr>
      <w:r>
        <w:rPr>
          <w:rFonts w:ascii="Georgia" w:hAnsi="Georgia"/>
          <w:bCs/>
        </w:rPr>
        <w:t xml:space="preserve">Board Meeting – April 3, 2024 – </w:t>
      </w:r>
      <w:proofErr w:type="spellStart"/>
      <w:r>
        <w:rPr>
          <w:rFonts w:ascii="Georgia" w:hAnsi="Georgia"/>
          <w:bCs/>
        </w:rPr>
        <w:t>Primex</w:t>
      </w:r>
      <w:proofErr w:type="spellEnd"/>
    </w:p>
    <w:p w14:paraId="59B9B3EF" w14:textId="302176BB" w:rsidR="009511EC" w:rsidRDefault="009511EC" w:rsidP="006E4E9B">
      <w:pPr>
        <w:pStyle w:val="ListParagraph"/>
        <w:rPr>
          <w:rFonts w:ascii="Georgia" w:hAnsi="Georgia"/>
          <w:b/>
        </w:rPr>
      </w:pPr>
      <w:r>
        <w:rPr>
          <w:rFonts w:ascii="Georgia" w:hAnsi="Georgia"/>
          <w:bCs/>
        </w:rPr>
        <w:t>Annual Meeting/Vendor Showcase/Seminar – April 11, 2024 at the Common        Man complex in Plymouth, NH</w:t>
      </w:r>
    </w:p>
    <w:p w14:paraId="69FA837E" w14:textId="4277CC4E" w:rsidR="00F67EF2" w:rsidRPr="006F460D" w:rsidRDefault="00F67EF2" w:rsidP="00F67EF2">
      <w:pPr>
        <w:rPr>
          <w:rFonts w:ascii="Georgia" w:hAnsi="Georgia"/>
        </w:rPr>
      </w:pPr>
    </w:p>
    <w:p w14:paraId="3F6AD173" w14:textId="477DE759" w:rsidR="00865578" w:rsidRPr="006F460D" w:rsidRDefault="00F67EF2" w:rsidP="00F67EF2">
      <w:pPr>
        <w:rPr>
          <w:rFonts w:ascii="Georgia" w:hAnsi="Georgia"/>
          <w:bCs/>
        </w:rPr>
      </w:pPr>
      <w:r w:rsidRPr="006F460D">
        <w:rPr>
          <w:rFonts w:ascii="Georgia" w:hAnsi="Georgia"/>
        </w:rPr>
        <w:t xml:space="preserve">Motion to adjourn </w:t>
      </w:r>
      <w:r w:rsidR="00440DD7" w:rsidRPr="006F460D">
        <w:rPr>
          <w:rFonts w:ascii="Georgia" w:hAnsi="Georgia"/>
          <w:bCs/>
        </w:rPr>
        <w:t xml:space="preserve">carried at </w:t>
      </w:r>
      <w:r w:rsidR="001075A4">
        <w:rPr>
          <w:rFonts w:ascii="Georgia" w:hAnsi="Georgia"/>
          <w:bCs/>
        </w:rPr>
        <w:t>0942</w:t>
      </w:r>
      <w:r w:rsidR="00440DD7" w:rsidRPr="006F460D">
        <w:rPr>
          <w:rFonts w:ascii="Georgia" w:hAnsi="Georgia"/>
          <w:bCs/>
        </w:rPr>
        <w:t xml:space="preserve"> hours.</w:t>
      </w:r>
    </w:p>
    <w:p w14:paraId="0360CD4E" w14:textId="77777777" w:rsidR="00865578" w:rsidRPr="006F460D" w:rsidRDefault="00865578" w:rsidP="00F67EF2">
      <w:pPr>
        <w:rPr>
          <w:rFonts w:ascii="Georgia" w:hAnsi="Georgia"/>
          <w:bCs/>
        </w:rPr>
      </w:pPr>
    </w:p>
    <w:p w14:paraId="3C579F78" w14:textId="6652F031" w:rsidR="00E76E2E" w:rsidRPr="006F460D" w:rsidRDefault="00E76E2E" w:rsidP="00F67EF2">
      <w:pPr>
        <w:rPr>
          <w:rFonts w:ascii="Georgia" w:hAnsi="Georgia"/>
          <w:bCs/>
        </w:rPr>
      </w:pPr>
      <w:r w:rsidRPr="006F460D">
        <w:rPr>
          <w:rFonts w:ascii="Georgia" w:hAnsi="Georgia"/>
          <w:bCs/>
        </w:rPr>
        <w:t xml:space="preserve">Respectfully submitted, </w:t>
      </w:r>
    </w:p>
    <w:p w14:paraId="3AEFAE11" w14:textId="3C47983C" w:rsidR="00E76E2E" w:rsidRPr="006F460D" w:rsidRDefault="00E76E2E" w:rsidP="00F67EF2">
      <w:pPr>
        <w:rPr>
          <w:rFonts w:ascii="Georgia" w:hAnsi="Georgia"/>
          <w:bCs/>
        </w:rPr>
      </w:pPr>
      <w:r w:rsidRPr="006F460D">
        <w:rPr>
          <w:rFonts w:ascii="Georgia" w:hAnsi="Georgia"/>
          <w:bCs/>
        </w:rPr>
        <w:t>Brent T. Lemire, MPA</w:t>
      </w:r>
    </w:p>
    <w:p w14:paraId="157F40E7" w14:textId="12058C2A" w:rsidR="00440DD7" w:rsidRDefault="00E76E2E" w:rsidP="004B1AA8">
      <w:pPr>
        <w:rPr>
          <w:rFonts w:ascii="Georgia" w:hAnsi="Georgia"/>
          <w:bCs/>
        </w:rPr>
      </w:pPr>
      <w:r w:rsidRPr="006F460D">
        <w:rPr>
          <w:rFonts w:ascii="Georgia" w:hAnsi="Georgia"/>
          <w:bCs/>
        </w:rPr>
        <w:t>Executive Director</w:t>
      </w:r>
    </w:p>
    <w:p w14:paraId="78F827BF" w14:textId="77777777" w:rsidR="006E4E9B" w:rsidRPr="006F460D" w:rsidRDefault="006E4E9B" w:rsidP="004B1AA8">
      <w:pPr>
        <w:rPr>
          <w:rFonts w:ascii="Georgia" w:hAnsi="Georgia"/>
          <w:bCs/>
        </w:rPr>
      </w:pPr>
    </w:p>
    <w:p w14:paraId="4B805665" w14:textId="3FA750FB" w:rsidR="00440DD7" w:rsidRPr="006F460D" w:rsidRDefault="001B6A07" w:rsidP="004B1AA8">
      <w:pPr>
        <w:rPr>
          <w:rFonts w:ascii="Georgia" w:hAnsi="Georgia"/>
        </w:rPr>
      </w:pPr>
      <w:r>
        <w:rPr>
          <w:rFonts w:ascii="Georgia" w:hAnsi="Georgia"/>
        </w:rPr>
        <w:t>January 3, 2024</w:t>
      </w:r>
    </w:p>
    <w:sectPr w:rsidR="00440DD7" w:rsidRPr="006F460D" w:rsidSect="00B3222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0D4E9" w14:textId="77777777" w:rsidR="007167DF" w:rsidRDefault="007167DF" w:rsidP="00B87F84">
      <w:r>
        <w:separator/>
      </w:r>
    </w:p>
  </w:endnote>
  <w:endnote w:type="continuationSeparator" w:id="0">
    <w:p w14:paraId="1025416B" w14:textId="77777777" w:rsidR="007167DF" w:rsidRDefault="007167DF" w:rsidP="00B8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318B" w14:textId="77777777" w:rsidR="007167DF" w:rsidRDefault="007167DF" w:rsidP="00B87F84">
      <w:r>
        <w:separator/>
      </w:r>
    </w:p>
  </w:footnote>
  <w:footnote w:type="continuationSeparator" w:id="0">
    <w:p w14:paraId="7158E365" w14:textId="77777777" w:rsidR="007167DF" w:rsidRDefault="007167DF" w:rsidP="00B87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85E"/>
    <w:multiLevelType w:val="multilevel"/>
    <w:tmpl w:val="7828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2292D"/>
    <w:multiLevelType w:val="multilevel"/>
    <w:tmpl w:val="9C585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B52706"/>
    <w:multiLevelType w:val="hybridMultilevel"/>
    <w:tmpl w:val="78C83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D05A8"/>
    <w:multiLevelType w:val="hybridMultilevel"/>
    <w:tmpl w:val="7094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70F55"/>
    <w:multiLevelType w:val="hybridMultilevel"/>
    <w:tmpl w:val="0B984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67447"/>
    <w:multiLevelType w:val="multilevel"/>
    <w:tmpl w:val="51DAA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492FCA"/>
    <w:multiLevelType w:val="hybridMultilevel"/>
    <w:tmpl w:val="D6DA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3394A"/>
    <w:multiLevelType w:val="multilevel"/>
    <w:tmpl w:val="FD1A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E175BA"/>
    <w:multiLevelType w:val="hybridMultilevel"/>
    <w:tmpl w:val="55704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41EB1"/>
    <w:multiLevelType w:val="hybridMultilevel"/>
    <w:tmpl w:val="9A3A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7551D"/>
    <w:multiLevelType w:val="hybridMultilevel"/>
    <w:tmpl w:val="ED545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D0555"/>
    <w:multiLevelType w:val="multilevel"/>
    <w:tmpl w:val="818A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81587B"/>
    <w:multiLevelType w:val="hybridMultilevel"/>
    <w:tmpl w:val="6DA6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83186"/>
    <w:multiLevelType w:val="hybridMultilevel"/>
    <w:tmpl w:val="9236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D2379"/>
    <w:multiLevelType w:val="hybridMultilevel"/>
    <w:tmpl w:val="EA08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FF2245"/>
    <w:multiLevelType w:val="multilevel"/>
    <w:tmpl w:val="BA0E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6E074D"/>
    <w:multiLevelType w:val="hybridMultilevel"/>
    <w:tmpl w:val="83C6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A633B"/>
    <w:multiLevelType w:val="hybridMultilevel"/>
    <w:tmpl w:val="262E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79420B"/>
    <w:multiLevelType w:val="multilevel"/>
    <w:tmpl w:val="C936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3300DA"/>
    <w:multiLevelType w:val="hybridMultilevel"/>
    <w:tmpl w:val="2986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657673"/>
    <w:multiLevelType w:val="hybridMultilevel"/>
    <w:tmpl w:val="E022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F4265"/>
    <w:multiLevelType w:val="multilevel"/>
    <w:tmpl w:val="CC1CD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D652DD"/>
    <w:multiLevelType w:val="hybridMultilevel"/>
    <w:tmpl w:val="9504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618F5"/>
    <w:multiLevelType w:val="hybridMultilevel"/>
    <w:tmpl w:val="6304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E0BC3"/>
    <w:multiLevelType w:val="hybridMultilevel"/>
    <w:tmpl w:val="9DD2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FD1FC9"/>
    <w:multiLevelType w:val="hybridMultilevel"/>
    <w:tmpl w:val="454ABE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1F0119"/>
    <w:multiLevelType w:val="multilevel"/>
    <w:tmpl w:val="A39E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3A56C8"/>
    <w:multiLevelType w:val="hybridMultilevel"/>
    <w:tmpl w:val="7792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AF5309"/>
    <w:multiLevelType w:val="hybridMultilevel"/>
    <w:tmpl w:val="B372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5B174C"/>
    <w:multiLevelType w:val="hybridMultilevel"/>
    <w:tmpl w:val="D752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CC5DB5"/>
    <w:multiLevelType w:val="hybridMultilevel"/>
    <w:tmpl w:val="472A8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763CF5"/>
    <w:multiLevelType w:val="multilevel"/>
    <w:tmpl w:val="978C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0E235A"/>
    <w:multiLevelType w:val="multilevel"/>
    <w:tmpl w:val="BA5E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333537"/>
    <w:multiLevelType w:val="hybridMultilevel"/>
    <w:tmpl w:val="E19A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C5FF8"/>
    <w:multiLevelType w:val="hybridMultilevel"/>
    <w:tmpl w:val="8076B83C"/>
    <w:lvl w:ilvl="0" w:tplc="04090001">
      <w:start w:val="1"/>
      <w:numFmt w:val="bullet"/>
      <w:lvlText w:val=""/>
      <w:lvlJc w:val="left"/>
      <w:pPr>
        <w:ind w:left="360" w:hanging="360"/>
      </w:pPr>
      <w:rPr>
        <w:rFonts w:ascii="Symbol" w:hAnsi="Symbol" w:hint="default"/>
        <w:b w:val="0"/>
      </w:rPr>
    </w:lvl>
    <w:lvl w:ilvl="1" w:tplc="4A285162">
      <w:start w:val="1"/>
      <w:numFmt w:val="lowerLetter"/>
      <w:lvlText w:val="%2."/>
      <w:lvlJc w:val="left"/>
      <w:pPr>
        <w:ind w:left="1080" w:hanging="360"/>
      </w:pPr>
      <w:rPr>
        <w:b w:val="0"/>
        <w:bCs/>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78495D04"/>
    <w:multiLevelType w:val="hybridMultilevel"/>
    <w:tmpl w:val="6492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7B0791"/>
    <w:multiLevelType w:val="multilevel"/>
    <w:tmpl w:val="CCC4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0988765">
    <w:abstractNumId w:val="22"/>
  </w:num>
  <w:num w:numId="2" w16cid:durableId="1815872793">
    <w:abstractNumId w:val="10"/>
  </w:num>
  <w:num w:numId="3" w16cid:durableId="2021158936">
    <w:abstractNumId w:val="27"/>
  </w:num>
  <w:num w:numId="4" w16cid:durableId="486898777">
    <w:abstractNumId w:val="16"/>
  </w:num>
  <w:num w:numId="5" w16cid:durableId="1608347583">
    <w:abstractNumId w:val="34"/>
  </w:num>
  <w:num w:numId="6" w16cid:durableId="1452436090">
    <w:abstractNumId w:val="8"/>
  </w:num>
  <w:num w:numId="7" w16cid:durableId="86854649">
    <w:abstractNumId w:val="9"/>
  </w:num>
  <w:num w:numId="8" w16cid:durableId="839465153">
    <w:abstractNumId w:val="21"/>
  </w:num>
  <w:num w:numId="9" w16cid:durableId="2086416519">
    <w:abstractNumId w:val="18"/>
  </w:num>
  <w:num w:numId="10" w16cid:durableId="1294218907">
    <w:abstractNumId w:val="11"/>
  </w:num>
  <w:num w:numId="11" w16cid:durableId="557589256">
    <w:abstractNumId w:val="33"/>
  </w:num>
  <w:num w:numId="12" w16cid:durableId="1586567269">
    <w:abstractNumId w:val="23"/>
  </w:num>
  <w:num w:numId="13" w16cid:durableId="603732751">
    <w:abstractNumId w:val="3"/>
  </w:num>
  <w:num w:numId="14" w16cid:durableId="1060523060">
    <w:abstractNumId w:val="20"/>
  </w:num>
  <w:num w:numId="15" w16cid:durableId="504248546">
    <w:abstractNumId w:val="19"/>
  </w:num>
  <w:num w:numId="16" w16cid:durableId="549608575">
    <w:abstractNumId w:val="28"/>
  </w:num>
  <w:num w:numId="17" w16cid:durableId="499198548">
    <w:abstractNumId w:val="30"/>
  </w:num>
  <w:num w:numId="18" w16cid:durableId="1003435189">
    <w:abstractNumId w:val="1"/>
  </w:num>
  <w:num w:numId="19" w16cid:durableId="107548889">
    <w:abstractNumId w:val="5"/>
  </w:num>
  <w:num w:numId="20" w16cid:durableId="1143497524">
    <w:abstractNumId w:val="2"/>
  </w:num>
  <w:num w:numId="21" w16cid:durableId="370110575">
    <w:abstractNumId w:val="29"/>
  </w:num>
  <w:num w:numId="22" w16cid:durableId="450709738">
    <w:abstractNumId w:val="32"/>
  </w:num>
  <w:num w:numId="23" w16cid:durableId="852454365">
    <w:abstractNumId w:val="15"/>
  </w:num>
  <w:num w:numId="24" w16cid:durableId="1102913489">
    <w:abstractNumId w:val="7"/>
  </w:num>
  <w:num w:numId="25" w16cid:durableId="1985088389">
    <w:abstractNumId w:val="26"/>
  </w:num>
  <w:num w:numId="26" w16cid:durableId="922834033">
    <w:abstractNumId w:val="4"/>
  </w:num>
  <w:num w:numId="27" w16cid:durableId="1524973345">
    <w:abstractNumId w:val="13"/>
  </w:num>
  <w:num w:numId="28" w16cid:durableId="1161583185">
    <w:abstractNumId w:val="6"/>
  </w:num>
  <w:num w:numId="29" w16cid:durableId="494538919">
    <w:abstractNumId w:val="31"/>
  </w:num>
  <w:num w:numId="30" w16cid:durableId="1599413297">
    <w:abstractNumId w:val="14"/>
  </w:num>
  <w:num w:numId="31" w16cid:durableId="1471173897">
    <w:abstractNumId w:val="36"/>
  </w:num>
  <w:num w:numId="32" w16cid:durableId="1936208793">
    <w:abstractNumId w:val="0"/>
  </w:num>
  <w:num w:numId="33" w16cid:durableId="1121848798">
    <w:abstractNumId w:val="12"/>
  </w:num>
  <w:num w:numId="34" w16cid:durableId="1914850128">
    <w:abstractNumId w:val="35"/>
  </w:num>
  <w:num w:numId="35" w16cid:durableId="1506937969">
    <w:abstractNumId w:val="25"/>
  </w:num>
  <w:num w:numId="36" w16cid:durableId="1748846211">
    <w:abstractNumId w:val="17"/>
  </w:num>
  <w:num w:numId="37" w16cid:durableId="188352193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D19"/>
    <w:rsid w:val="00000631"/>
    <w:rsid w:val="00000CB1"/>
    <w:rsid w:val="00013384"/>
    <w:rsid w:val="0001381A"/>
    <w:rsid w:val="0002372D"/>
    <w:rsid w:val="00025C83"/>
    <w:rsid w:val="0002749E"/>
    <w:rsid w:val="00032880"/>
    <w:rsid w:val="000367CB"/>
    <w:rsid w:val="0003732D"/>
    <w:rsid w:val="00037F12"/>
    <w:rsid w:val="00050D17"/>
    <w:rsid w:val="00057B84"/>
    <w:rsid w:val="000654D9"/>
    <w:rsid w:val="00066A9E"/>
    <w:rsid w:val="000721CC"/>
    <w:rsid w:val="000741CA"/>
    <w:rsid w:val="0007617B"/>
    <w:rsid w:val="000773EE"/>
    <w:rsid w:val="00080B95"/>
    <w:rsid w:val="0008672A"/>
    <w:rsid w:val="00093D53"/>
    <w:rsid w:val="000A0F13"/>
    <w:rsid w:val="000A0FD8"/>
    <w:rsid w:val="000A10CA"/>
    <w:rsid w:val="000B38C4"/>
    <w:rsid w:val="000B59ED"/>
    <w:rsid w:val="000C0C20"/>
    <w:rsid w:val="000C1C3B"/>
    <w:rsid w:val="000C2BC6"/>
    <w:rsid w:val="000D5298"/>
    <w:rsid w:val="000D77D2"/>
    <w:rsid w:val="000E0872"/>
    <w:rsid w:val="000E1355"/>
    <w:rsid w:val="000E1676"/>
    <w:rsid w:val="000E1804"/>
    <w:rsid w:val="000E27AA"/>
    <w:rsid w:val="000E477E"/>
    <w:rsid w:val="000E7AA4"/>
    <w:rsid w:val="00101260"/>
    <w:rsid w:val="0010178D"/>
    <w:rsid w:val="00105FF6"/>
    <w:rsid w:val="001075A4"/>
    <w:rsid w:val="0011240D"/>
    <w:rsid w:val="001146D4"/>
    <w:rsid w:val="00124DBA"/>
    <w:rsid w:val="001268F2"/>
    <w:rsid w:val="00132045"/>
    <w:rsid w:val="001341D4"/>
    <w:rsid w:val="001365E9"/>
    <w:rsid w:val="00140B36"/>
    <w:rsid w:val="001413E6"/>
    <w:rsid w:val="001446C3"/>
    <w:rsid w:val="001449FA"/>
    <w:rsid w:val="00145D0B"/>
    <w:rsid w:val="00146265"/>
    <w:rsid w:val="00157FF9"/>
    <w:rsid w:val="001643B4"/>
    <w:rsid w:val="001650DD"/>
    <w:rsid w:val="00176133"/>
    <w:rsid w:val="00176304"/>
    <w:rsid w:val="00185155"/>
    <w:rsid w:val="00193F01"/>
    <w:rsid w:val="001944E1"/>
    <w:rsid w:val="0019679F"/>
    <w:rsid w:val="0019688C"/>
    <w:rsid w:val="00196DAB"/>
    <w:rsid w:val="001975D9"/>
    <w:rsid w:val="001A06CA"/>
    <w:rsid w:val="001A24C7"/>
    <w:rsid w:val="001A3C75"/>
    <w:rsid w:val="001A685E"/>
    <w:rsid w:val="001B02C2"/>
    <w:rsid w:val="001B6A07"/>
    <w:rsid w:val="001D1510"/>
    <w:rsid w:val="001D7DA4"/>
    <w:rsid w:val="001E26F5"/>
    <w:rsid w:val="001E4E63"/>
    <w:rsid w:val="001F3349"/>
    <w:rsid w:val="001F4D06"/>
    <w:rsid w:val="001F51DE"/>
    <w:rsid w:val="001F6E4D"/>
    <w:rsid w:val="0020434A"/>
    <w:rsid w:val="002049D8"/>
    <w:rsid w:val="00204EF0"/>
    <w:rsid w:val="0021270F"/>
    <w:rsid w:val="00212C6C"/>
    <w:rsid w:val="00213C41"/>
    <w:rsid w:val="00216086"/>
    <w:rsid w:val="002214C4"/>
    <w:rsid w:val="00223784"/>
    <w:rsid w:val="00235A85"/>
    <w:rsid w:val="00243BFA"/>
    <w:rsid w:val="00253415"/>
    <w:rsid w:val="00256776"/>
    <w:rsid w:val="00260036"/>
    <w:rsid w:val="00267AAC"/>
    <w:rsid w:val="00280D2B"/>
    <w:rsid w:val="00280D39"/>
    <w:rsid w:val="00285573"/>
    <w:rsid w:val="002871BF"/>
    <w:rsid w:val="0029231F"/>
    <w:rsid w:val="002A054E"/>
    <w:rsid w:val="002A32AB"/>
    <w:rsid w:val="002B1D04"/>
    <w:rsid w:val="002C352B"/>
    <w:rsid w:val="002C410E"/>
    <w:rsid w:val="002C5231"/>
    <w:rsid w:val="002C6003"/>
    <w:rsid w:val="002C6FF1"/>
    <w:rsid w:val="002D0FBB"/>
    <w:rsid w:val="002D222B"/>
    <w:rsid w:val="002D226F"/>
    <w:rsid w:val="002D2A1D"/>
    <w:rsid w:val="002D3378"/>
    <w:rsid w:val="002D4B8A"/>
    <w:rsid w:val="002D6743"/>
    <w:rsid w:val="002E2314"/>
    <w:rsid w:val="002E4626"/>
    <w:rsid w:val="002E5C7D"/>
    <w:rsid w:val="002E5F8A"/>
    <w:rsid w:val="002F3568"/>
    <w:rsid w:val="002F39F9"/>
    <w:rsid w:val="002F5C8C"/>
    <w:rsid w:val="00306615"/>
    <w:rsid w:val="00310523"/>
    <w:rsid w:val="00311E4E"/>
    <w:rsid w:val="00321DCF"/>
    <w:rsid w:val="003311B5"/>
    <w:rsid w:val="00335B04"/>
    <w:rsid w:val="00335FC0"/>
    <w:rsid w:val="00342CA5"/>
    <w:rsid w:val="003436B9"/>
    <w:rsid w:val="00355031"/>
    <w:rsid w:val="00356A72"/>
    <w:rsid w:val="00357083"/>
    <w:rsid w:val="003606F0"/>
    <w:rsid w:val="003613CE"/>
    <w:rsid w:val="00363218"/>
    <w:rsid w:val="0037016F"/>
    <w:rsid w:val="0037713F"/>
    <w:rsid w:val="00377390"/>
    <w:rsid w:val="003809BC"/>
    <w:rsid w:val="0038211D"/>
    <w:rsid w:val="00390DFC"/>
    <w:rsid w:val="00391C87"/>
    <w:rsid w:val="003A295F"/>
    <w:rsid w:val="003A341D"/>
    <w:rsid w:val="003A4782"/>
    <w:rsid w:val="003A4C44"/>
    <w:rsid w:val="003A55C5"/>
    <w:rsid w:val="003B07FA"/>
    <w:rsid w:val="003B7861"/>
    <w:rsid w:val="003C2DA5"/>
    <w:rsid w:val="003C3B5E"/>
    <w:rsid w:val="003C6D46"/>
    <w:rsid w:val="003D0D99"/>
    <w:rsid w:val="003D18D9"/>
    <w:rsid w:val="003E13E0"/>
    <w:rsid w:val="003E37BC"/>
    <w:rsid w:val="003E4B47"/>
    <w:rsid w:val="003E5C45"/>
    <w:rsid w:val="003E6DCF"/>
    <w:rsid w:val="003F0D88"/>
    <w:rsid w:val="003F1848"/>
    <w:rsid w:val="003F1CE0"/>
    <w:rsid w:val="003F2415"/>
    <w:rsid w:val="003F3A00"/>
    <w:rsid w:val="003F4C62"/>
    <w:rsid w:val="003F5084"/>
    <w:rsid w:val="004319F8"/>
    <w:rsid w:val="004345A9"/>
    <w:rsid w:val="00436DEC"/>
    <w:rsid w:val="00437FE9"/>
    <w:rsid w:val="00440DD7"/>
    <w:rsid w:val="00443918"/>
    <w:rsid w:val="00446290"/>
    <w:rsid w:val="00446B36"/>
    <w:rsid w:val="00446D22"/>
    <w:rsid w:val="00456D1F"/>
    <w:rsid w:val="00457FD9"/>
    <w:rsid w:val="00461A76"/>
    <w:rsid w:val="0046337C"/>
    <w:rsid w:val="00464E84"/>
    <w:rsid w:val="00470EC7"/>
    <w:rsid w:val="004757DF"/>
    <w:rsid w:val="00481553"/>
    <w:rsid w:val="00482526"/>
    <w:rsid w:val="00483D1A"/>
    <w:rsid w:val="00484381"/>
    <w:rsid w:val="0048794F"/>
    <w:rsid w:val="00490589"/>
    <w:rsid w:val="00493053"/>
    <w:rsid w:val="00493FD8"/>
    <w:rsid w:val="004A785E"/>
    <w:rsid w:val="004B0FB9"/>
    <w:rsid w:val="004B1AA8"/>
    <w:rsid w:val="004B31D5"/>
    <w:rsid w:val="004B65F5"/>
    <w:rsid w:val="004B7533"/>
    <w:rsid w:val="004C3838"/>
    <w:rsid w:val="004D18C5"/>
    <w:rsid w:val="004D33B5"/>
    <w:rsid w:val="004D5345"/>
    <w:rsid w:val="004D6253"/>
    <w:rsid w:val="004E436A"/>
    <w:rsid w:val="004E499C"/>
    <w:rsid w:val="004E60A7"/>
    <w:rsid w:val="004E7CE3"/>
    <w:rsid w:val="004F175F"/>
    <w:rsid w:val="004F5477"/>
    <w:rsid w:val="00501F90"/>
    <w:rsid w:val="00502D19"/>
    <w:rsid w:val="00517C29"/>
    <w:rsid w:val="00522D67"/>
    <w:rsid w:val="00524618"/>
    <w:rsid w:val="00524AB2"/>
    <w:rsid w:val="00533C81"/>
    <w:rsid w:val="005433CB"/>
    <w:rsid w:val="005472BB"/>
    <w:rsid w:val="005502BC"/>
    <w:rsid w:val="00554704"/>
    <w:rsid w:val="0055538A"/>
    <w:rsid w:val="00555684"/>
    <w:rsid w:val="005739BF"/>
    <w:rsid w:val="005752F2"/>
    <w:rsid w:val="00580CF9"/>
    <w:rsid w:val="00581F19"/>
    <w:rsid w:val="005835D1"/>
    <w:rsid w:val="00584875"/>
    <w:rsid w:val="00584966"/>
    <w:rsid w:val="00586C0E"/>
    <w:rsid w:val="00590D30"/>
    <w:rsid w:val="00595814"/>
    <w:rsid w:val="005977B6"/>
    <w:rsid w:val="005A466D"/>
    <w:rsid w:val="005A7529"/>
    <w:rsid w:val="005B376E"/>
    <w:rsid w:val="005B5391"/>
    <w:rsid w:val="005B7A2E"/>
    <w:rsid w:val="005C2B73"/>
    <w:rsid w:val="005C44F2"/>
    <w:rsid w:val="005D009C"/>
    <w:rsid w:val="005E3344"/>
    <w:rsid w:val="005E7A09"/>
    <w:rsid w:val="005F3272"/>
    <w:rsid w:val="005F4F50"/>
    <w:rsid w:val="005F75AE"/>
    <w:rsid w:val="00620376"/>
    <w:rsid w:val="00620850"/>
    <w:rsid w:val="00622B3D"/>
    <w:rsid w:val="00622EF0"/>
    <w:rsid w:val="00626089"/>
    <w:rsid w:val="0062676F"/>
    <w:rsid w:val="006272A0"/>
    <w:rsid w:val="006301ED"/>
    <w:rsid w:val="00632D85"/>
    <w:rsid w:val="00637FBB"/>
    <w:rsid w:val="006427FE"/>
    <w:rsid w:val="006445A7"/>
    <w:rsid w:val="00647944"/>
    <w:rsid w:val="00653AD7"/>
    <w:rsid w:val="00660EFB"/>
    <w:rsid w:val="00663A4D"/>
    <w:rsid w:val="00664BBE"/>
    <w:rsid w:val="00667218"/>
    <w:rsid w:val="00670E00"/>
    <w:rsid w:val="00671766"/>
    <w:rsid w:val="00672079"/>
    <w:rsid w:val="00673601"/>
    <w:rsid w:val="0067731D"/>
    <w:rsid w:val="006803B7"/>
    <w:rsid w:val="00680E8B"/>
    <w:rsid w:val="00681BEB"/>
    <w:rsid w:val="00682CEE"/>
    <w:rsid w:val="00684632"/>
    <w:rsid w:val="00686029"/>
    <w:rsid w:val="006863F7"/>
    <w:rsid w:val="0069634D"/>
    <w:rsid w:val="006965A5"/>
    <w:rsid w:val="006965AF"/>
    <w:rsid w:val="006A1CEC"/>
    <w:rsid w:val="006A22F7"/>
    <w:rsid w:val="006A6276"/>
    <w:rsid w:val="006A6C7E"/>
    <w:rsid w:val="006B7B18"/>
    <w:rsid w:val="006B7DE6"/>
    <w:rsid w:val="006C17DE"/>
    <w:rsid w:val="006D01C9"/>
    <w:rsid w:val="006D69DF"/>
    <w:rsid w:val="006E1E40"/>
    <w:rsid w:val="006E4E9B"/>
    <w:rsid w:val="006F1492"/>
    <w:rsid w:val="006F460D"/>
    <w:rsid w:val="006F538B"/>
    <w:rsid w:val="006F5884"/>
    <w:rsid w:val="006F6F81"/>
    <w:rsid w:val="00701D07"/>
    <w:rsid w:val="0070676D"/>
    <w:rsid w:val="00706EB9"/>
    <w:rsid w:val="00714550"/>
    <w:rsid w:val="00714BC9"/>
    <w:rsid w:val="007167DF"/>
    <w:rsid w:val="007171B5"/>
    <w:rsid w:val="00722F10"/>
    <w:rsid w:val="0072544D"/>
    <w:rsid w:val="00731DE7"/>
    <w:rsid w:val="007329AD"/>
    <w:rsid w:val="00733F7C"/>
    <w:rsid w:val="00744812"/>
    <w:rsid w:val="00744EF7"/>
    <w:rsid w:val="0075425B"/>
    <w:rsid w:val="00754E97"/>
    <w:rsid w:val="007614C8"/>
    <w:rsid w:val="00762D8B"/>
    <w:rsid w:val="007646A3"/>
    <w:rsid w:val="007649C9"/>
    <w:rsid w:val="00765C92"/>
    <w:rsid w:val="007667F3"/>
    <w:rsid w:val="00767421"/>
    <w:rsid w:val="00767CE2"/>
    <w:rsid w:val="007710CF"/>
    <w:rsid w:val="00775F19"/>
    <w:rsid w:val="0078450D"/>
    <w:rsid w:val="007A2447"/>
    <w:rsid w:val="007A321E"/>
    <w:rsid w:val="007A3FDE"/>
    <w:rsid w:val="007A6F1E"/>
    <w:rsid w:val="007B04C7"/>
    <w:rsid w:val="007B2331"/>
    <w:rsid w:val="007B6B00"/>
    <w:rsid w:val="007B7401"/>
    <w:rsid w:val="007B7BB1"/>
    <w:rsid w:val="007C037C"/>
    <w:rsid w:val="007C0E6B"/>
    <w:rsid w:val="007C1B7C"/>
    <w:rsid w:val="007C6020"/>
    <w:rsid w:val="007D3FFA"/>
    <w:rsid w:val="007D6AA5"/>
    <w:rsid w:val="007E33A5"/>
    <w:rsid w:val="007E3745"/>
    <w:rsid w:val="007E50C6"/>
    <w:rsid w:val="007E6D80"/>
    <w:rsid w:val="007F026B"/>
    <w:rsid w:val="007F0296"/>
    <w:rsid w:val="007F1030"/>
    <w:rsid w:val="007F45BC"/>
    <w:rsid w:val="007F703F"/>
    <w:rsid w:val="0080306A"/>
    <w:rsid w:val="00810BAF"/>
    <w:rsid w:val="00814586"/>
    <w:rsid w:val="008150B0"/>
    <w:rsid w:val="0081769F"/>
    <w:rsid w:val="00817D09"/>
    <w:rsid w:val="00825D7F"/>
    <w:rsid w:val="00831415"/>
    <w:rsid w:val="008316A5"/>
    <w:rsid w:val="00846923"/>
    <w:rsid w:val="008534A8"/>
    <w:rsid w:val="00854F22"/>
    <w:rsid w:val="00856F71"/>
    <w:rsid w:val="00860851"/>
    <w:rsid w:val="00863C12"/>
    <w:rsid w:val="00863F8A"/>
    <w:rsid w:val="00865578"/>
    <w:rsid w:val="008675BD"/>
    <w:rsid w:val="00870539"/>
    <w:rsid w:val="00871144"/>
    <w:rsid w:val="008762F9"/>
    <w:rsid w:val="00880A94"/>
    <w:rsid w:val="00882A83"/>
    <w:rsid w:val="00887217"/>
    <w:rsid w:val="00887303"/>
    <w:rsid w:val="0089122E"/>
    <w:rsid w:val="008927A9"/>
    <w:rsid w:val="008937D1"/>
    <w:rsid w:val="00893D78"/>
    <w:rsid w:val="0089628B"/>
    <w:rsid w:val="008A765B"/>
    <w:rsid w:val="008A7762"/>
    <w:rsid w:val="008A7A5C"/>
    <w:rsid w:val="008B4964"/>
    <w:rsid w:val="008B5C5E"/>
    <w:rsid w:val="008B5F2A"/>
    <w:rsid w:val="008C1E9E"/>
    <w:rsid w:val="008D125B"/>
    <w:rsid w:val="008D350A"/>
    <w:rsid w:val="008D52E4"/>
    <w:rsid w:val="008D5EB3"/>
    <w:rsid w:val="008E0416"/>
    <w:rsid w:val="008F58AD"/>
    <w:rsid w:val="00903253"/>
    <w:rsid w:val="0090673D"/>
    <w:rsid w:val="009077C4"/>
    <w:rsid w:val="00907892"/>
    <w:rsid w:val="00920F4D"/>
    <w:rsid w:val="0092288A"/>
    <w:rsid w:val="00923A5E"/>
    <w:rsid w:val="00933286"/>
    <w:rsid w:val="00934508"/>
    <w:rsid w:val="009362C2"/>
    <w:rsid w:val="00936DE1"/>
    <w:rsid w:val="00937EE4"/>
    <w:rsid w:val="009402CE"/>
    <w:rsid w:val="009404D9"/>
    <w:rsid w:val="00943F0D"/>
    <w:rsid w:val="00950C93"/>
    <w:rsid w:val="009511EC"/>
    <w:rsid w:val="009560DC"/>
    <w:rsid w:val="00963808"/>
    <w:rsid w:val="00964D88"/>
    <w:rsid w:val="0096680C"/>
    <w:rsid w:val="00971DC5"/>
    <w:rsid w:val="00974693"/>
    <w:rsid w:val="00977DBC"/>
    <w:rsid w:val="0098246B"/>
    <w:rsid w:val="00984C94"/>
    <w:rsid w:val="00985144"/>
    <w:rsid w:val="00987191"/>
    <w:rsid w:val="00990CA2"/>
    <w:rsid w:val="009D6E5C"/>
    <w:rsid w:val="009E089D"/>
    <w:rsid w:val="009E18B4"/>
    <w:rsid w:val="009E1FDC"/>
    <w:rsid w:val="009F1F6B"/>
    <w:rsid w:val="00A00C82"/>
    <w:rsid w:val="00A02EFA"/>
    <w:rsid w:val="00A048AA"/>
    <w:rsid w:val="00A06450"/>
    <w:rsid w:val="00A1015F"/>
    <w:rsid w:val="00A15177"/>
    <w:rsid w:val="00A15CEF"/>
    <w:rsid w:val="00A204FF"/>
    <w:rsid w:val="00A24CD0"/>
    <w:rsid w:val="00A2504C"/>
    <w:rsid w:val="00A31D76"/>
    <w:rsid w:val="00A3279F"/>
    <w:rsid w:val="00A353E4"/>
    <w:rsid w:val="00A4158A"/>
    <w:rsid w:val="00A44775"/>
    <w:rsid w:val="00A501E7"/>
    <w:rsid w:val="00A54811"/>
    <w:rsid w:val="00A55367"/>
    <w:rsid w:val="00A55BF5"/>
    <w:rsid w:val="00A728C6"/>
    <w:rsid w:val="00A73F22"/>
    <w:rsid w:val="00A7768E"/>
    <w:rsid w:val="00A81B92"/>
    <w:rsid w:val="00A847CD"/>
    <w:rsid w:val="00A8490E"/>
    <w:rsid w:val="00A85583"/>
    <w:rsid w:val="00A860D9"/>
    <w:rsid w:val="00A91FFE"/>
    <w:rsid w:val="00A9247C"/>
    <w:rsid w:val="00A93089"/>
    <w:rsid w:val="00A958F3"/>
    <w:rsid w:val="00AA2F97"/>
    <w:rsid w:val="00AA3744"/>
    <w:rsid w:val="00AB6C68"/>
    <w:rsid w:val="00AC0971"/>
    <w:rsid w:val="00AC3849"/>
    <w:rsid w:val="00AC482F"/>
    <w:rsid w:val="00AC695C"/>
    <w:rsid w:val="00AD689D"/>
    <w:rsid w:val="00AE3AF2"/>
    <w:rsid w:val="00AE5B4B"/>
    <w:rsid w:val="00AF3D16"/>
    <w:rsid w:val="00B04C0D"/>
    <w:rsid w:val="00B0778B"/>
    <w:rsid w:val="00B1204E"/>
    <w:rsid w:val="00B120C6"/>
    <w:rsid w:val="00B149EB"/>
    <w:rsid w:val="00B24705"/>
    <w:rsid w:val="00B31B0C"/>
    <w:rsid w:val="00B32225"/>
    <w:rsid w:val="00B360F1"/>
    <w:rsid w:val="00B376FD"/>
    <w:rsid w:val="00B42866"/>
    <w:rsid w:val="00B45E54"/>
    <w:rsid w:val="00B507D5"/>
    <w:rsid w:val="00B50C2B"/>
    <w:rsid w:val="00B5104A"/>
    <w:rsid w:val="00B51BED"/>
    <w:rsid w:val="00B554F8"/>
    <w:rsid w:val="00B56388"/>
    <w:rsid w:val="00B601BA"/>
    <w:rsid w:val="00B60D30"/>
    <w:rsid w:val="00B71041"/>
    <w:rsid w:val="00B73F39"/>
    <w:rsid w:val="00B77D39"/>
    <w:rsid w:val="00B82810"/>
    <w:rsid w:val="00B848BD"/>
    <w:rsid w:val="00B872A5"/>
    <w:rsid w:val="00B87F84"/>
    <w:rsid w:val="00B913D7"/>
    <w:rsid w:val="00B92297"/>
    <w:rsid w:val="00BA70DA"/>
    <w:rsid w:val="00BB01D5"/>
    <w:rsid w:val="00BB140E"/>
    <w:rsid w:val="00BB2A47"/>
    <w:rsid w:val="00BB3D2B"/>
    <w:rsid w:val="00BB44CC"/>
    <w:rsid w:val="00BB4512"/>
    <w:rsid w:val="00BB7837"/>
    <w:rsid w:val="00BC056A"/>
    <w:rsid w:val="00BC0E13"/>
    <w:rsid w:val="00BC2919"/>
    <w:rsid w:val="00BC36E5"/>
    <w:rsid w:val="00BC410E"/>
    <w:rsid w:val="00BD14B0"/>
    <w:rsid w:val="00BD65F0"/>
    <w:rsid w:val="00BD7B08"/>
    <w:rsid w:val="00BE0DC8"/>
    <w:rsid w:val="00BE244A"/>
    <w:rsid w:val="00BF6105"/>
    <w:rsid w:val="00C01456"/>
    <w:rsid w:val="00C022E3"/>
    <w:rsid w:val="00C02C63"/>
    <w:rsid w:val="00C04189"/>
    <w:rsid w:val="00C05819"/>
    <w:rsid w:val="00C12FE3"/>
    <w:rsid w:val="00C16C47"/>
    <w:rsid w:val="00C224C2"/>
    <w:rsid w:val="00C23167"/>
    <w:rsid w:val="00C24327"/>
    <w:rsid w:val="00C3669F"/>
    <w:rsid w:val="00C51C58"/>
    <w:rsid w:val="00C52A25"/>
    <w:rsid w:val="00C555EE"/>
    <w:rsid w:val="00C56594"/>
    <w:rsid w:val="00C63506"/>
    <w:rsid w:val="00C764EC"/>
    <w:rsid w:val="00C8271D"/>
    <w:rsid w:val="00C85211"/>
    <w:rsid w:val="00C90E7E"/>
    <w:rsid w:val="00C914CC"/>
    <w:rsid w:val="00C9433C"/>
    <w:rsid w:val="00CA5418"/>
    <w:rsid w:val="00CA6981"/>
    <w:rsid w:val="00CC01C3"/>
    <w:rsid w:val="00CC270B"/>
    <w:rsid w:val="00CC3135"/>
    <w:rsid w:val="00CC3A8F"/>
    <w:rsid w:val="00CC4E3A"/>
    <w:rsid w:val="00CC6C4D"/>
    <w:rsid w:val="00CD0307"/>
    <w:rsid w:val="00CD0F7D"/>
    <w:rsid w:val="00CD13C0"/>
    <w:rsid w:val="00CD2472"/>
    <w:rsid w:val="00CD4064"/>
    <w:rsid w:val="00CD4FBF"/>
    <w:rsid w:val="00CE4C1F"/>
    <w:rsid w:val="00CF08E8"/>
    <w:rsid w:val="00CF1642"/>
    <w:rsid w:val="00CF1EB6"/>
    <w:rsid w:val="00CF2F1F"/>
    <w:rsid w:val="00CF5EF3"/>
    <w:rsid w:val="00D05368"/>
    <w:rsid w:val="00D114A4"/>
    <w:rsid w:val="00D17278"/>
    <w:rsid w:val="00D17EF9"/>
    <w:rsid w:val="00D22B26"/>
    <w:rsid w:val="00D27F3E"/>
    <w:rsid w:val="00D30639"/>
    <w:rsid w:val="00D375EA"/>
    <w:rsid w:val="00D376D5"/>
    <w:rsid w:val="00D4645D"/>
    <w:rsid w:val="00D50554"/>
    <w:rsid w:val="00D5322A"/>
    <w:rsid w:val="00D63AB5"/>
    <w:rsid w:val="00D67123"/>
    <w:rsid w:val="00D67902"/>
    <w:rsid w:val="00D7017D"/>
    <w:rsid w:val="00D73067"/>
    <w:rsid w:val="00D7687D"/>
    <w:rsid w:val="00D810EE"/>
    <w:rsid w:val="00D847E0"/>
    <w:rsid w:val="00D8534F"/>
    <w:rsid w:val="00D8791A"/>
    <w:rsid w:val="00D87C2B"/>
    <w:rsid w:val="00DA282F"/>
    <w:rsid w:val="00DA2C45"/>
    <w:rsid w:val="00DA4E91"/>
    <w:rsid w:val="00DA577E"/>
    <w:rsid w:val="00DA7FA1"/>
    <w:rsid w:val="00DB3B74"/>
    <w:rsid w:val="00DB43B2"/>
    <w:rsid w:val="00DC735B"/>
    <w:rsid w:val="00DD2C15"/>
    <w:rsid w:val="00DD49AE"/>
    <w:rsid w:val="00DE209C"/>
    <w:rsid w:val="00DE35FA"/>
    <w:rsid w:val="00DE5C3A"/>
    <w:rsid w:val="00DE6234"/>
    <w:rsid w:val="00DF63AC"/>
    <w:rsid w:val="00E109AE"/>
    <w:rsid w:val="00E136A9"/>
    <w:rsid w:val="00E17724"/>
    <w:rsid w:val="00E219D5"/>
    <w:rsid w:val="00E22F50"/>
    <w:rsid w:val="00E2668E"/>
    <w:rsid w:val="00E26EBC"/>
    <w:rsid w:val="00E27AA4"/>
    <w:rsid w:val="00E30BF6"/>
    <w:rsid w:val="00E33429"/>
    <w:rsid w:val="00E36033"/>
    <w:rsid w:val="00E36DE3"/>
    <w:rsid w:val="00E50605"/>
    <w:rsid w:val="00E50FA7"/>
    <w:rsid w:val="00E5408B"/>
    <w:rsid w:val="00E547EA"/>
    <w:rsid w:val="00E55752"/>
    <w:rsid w:val="00E56E53"/>
    <w:rsid w:val="00E57C4B"/>
    <w:rsid w:val="00E57F56"/>
    <w:rsid w:val="00E638EE"/>
    <w:rsid w:val="00E768FA"/>
    <w:rsid w:val="00E76DBE"/>
    <w:rsid w:val="00E76E2E"/>
    <w:rsid w:val="00E8034D"/>
    <w:rsid w:val="00E80A0C"/>
    <w:rsid w:val="00E8155A"/>
    <w:rsid w:val="00E8543E"/>
    <w:rsid w:val="00E86404"/>
    <w:rsid w:val="00E9209C"/>
    <w:rsid w:val="00E948FB"/>
    <w:rsid w:val="00EA5E06"/>
    <w:rsid w:val="00EA6D67"/>
    <w:rsid w:val="00EA75A0"/>
    <w:rsid w:val="00EB2F62"/>
    <w:rsid w:val="00EC0230"/>
    <w:rsid w:val="00EC4800"/>
    <w:rsid w:val="00ED2E1F"/>
    <w:rsid w:val="00ED32AE"/>
    <w:rsid w:val="00ED3DBC"/>
    <w:rsid w:val="00ED3E39"/>
    <w:rsid w:val="00EE1C86"/>
    <w:rsid w:val="00EE689B"/>
    <w:rsid w:val="00EE6FD9"/>
    <w:rsid w:val="00EF521E"/>
    <w:rsid w:val="00EF626C"/>
    <w:rsid w:val="00F028BE"/>
    <w:rsid w:val="00F0427A"/>
    <w:rsid w:val="00F12247"/>
    <w:rsid w:val="00F1428E"/>
    <w:rsid w:val="00F143BD"/>
    <w:rsid w:val="00F2145C"/>
    <w:rsid w:val="00F24595"/>
    <w:rsid w:val="00F314B3"/>
    <w:rsid w:val="00F31E59"/>
    <w:rsid w:val="00F3752E"/>
    <w:rsid w:val="00F37960"/>
    <w:rsid w:val="00F40AF2"/>
    <w:rsid w:val="00F42A2A"/>
    <w:rsid w:val="00F438A6"/>
    <w:rsid w:val="00F4403D"/>
    <w:rsid w:val="00F44C4C"/>
    <w:rsid w:val="00F508E1"/>
    <w:rsid w:val="00F51DC1"/>
    <w:rsid w:val="00F53C36"/>
    <w:rsid w:val="00F548B1"/>
    <w:rsid w:val="00F56825"/>
    <w:rsid w:val="00F60173"/>
    <w:rsid w:val="00F61408"/>
    <w:rsid w:val="00F63DA6"/>
    <w:rsid w:val="00F64F44"/>
    <w:rsid w:val="00F67EF2"/>
    <w:rsid w:val="00F70B82"/>
    <w:rsid w:val="00F73BDA"/>
    <w:rsid w:val="00F75F7B"/>
    <w:rsid w:val="00F768D5"/>
    <w:rsid w:val="00F76DE9"/>
    <w:rsid w:val="00F85291"/>
    <w:rsid w:val="00F86D98"/>
    <w:rsid w:val="00F94E88"/>
    <w:rsid w:val="00FA039C"/>
    <w:rsid w:val="00FA064F"/>
    <w:rsid w:val="00FA2544"/>
    <w:rsid w:val="00FA2DCA"/>
    <w:rsid w:val="00FB12DE"/>
    <w:rsid w:val="00FB1769"/>
    <w:rsid w:val="00FB209B"/>
    <w:rsid w:val="00FB65ED"/>
    <w:rsid w:val="00FC15D5"/>
    <w:rsid w:val="00FC1A0C"/>
    <w:rsid w:val="00FC1B3C"/>
    <w:rsid w:val="00FC30C7"/>
    <w:rsid w:val="00FC3DFC"/>
    <w:rsid w:val="00FC4432"/>
    <w:rsid w:val="00FC7F4C"/>
    <w:rsid w:val="00FE05F8"/>
    <w:rsid w:val="00FE5A85"/>
    <w:rsid w:val="00FF22C2"/>
    <w:rsid w:val="00FF2FEC"/>
    <w:rsid w:val="00FF4E34"/>
    <w:rsid w:val="00FF6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CAE66"/>
  <w15:docId w15:val="{654E4EC1-7597-4EF6-BE5F-936B26AF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19"/>
    <w:pPr>
      <w:autoSpaceDE w:val="0"/>
      <w:autoSpaceDN w:val="0"/>
      <w:spacing w:after="0" w:line="240" w:lineRule="auto"/>
    </w:pPr>
    <w:rPr>
      <w:rFonts w:eastAsia="Times New Roman" w:cs="Times New Roman"/>
      <w:szCs w:val="24"/>
    </w:rPr>
  </w:style>
  <w:style w:type="paragraph" w:styleId="Heading1">
    <w:name w:val="heading 1"/>
    <w:next w:val="Normal"/>
    <w:link w:val="Heading1Char"/>
    <w:uiPriority w:val="9"/>
    <w:unhideWhenUsed/>
    <w:qFormat/>
    <w:rsid w:val="00157FF9"/>
    <w:pPr>
      <w:keepNext/>
      <w:keepLines/>
      <w:spacing w:after="3" w:line="259" w:lineRule="auto"/>
      <w:ind w:left="767" w:hanging="10"/>
      <w:outlineLvl w:val="0"/>
    </w:pPr>
    <w:rPr>
      <w:rFonts w:eastAsia="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775"/>
    <w:rPr>
      <w:color w:val="0000FF" w:themeColor="hyperlink"/>
      <w:u w:val="single"/>
    </w:rPr>
  </w:style>
  <w:style w:type="paragraph" w:styleId="ListParagraph">
    <w:name w:val="List Paragraph"/>
    <w:basedOn w:val="Normal"/>
    <w:uiPriority w:val="34"/>
    <w:qFormat/>
    <w:rsid w:val="001341D4"/>
    <w:pPr>
      <w:ind w:left="720"/>
      <w:contextualSpacing/>
    </w:pPr>
  </w:style>
  <w:style w:type="character" w:customStyle="1" w:styleId="apple-converted-space">
    <w:name w:val="apple-converted-space"/>
    <w:basedOn w:val="DefaultParagraphFont"/>
    <w:rsid w:val="00684632"/>
  </w:style>
  <w:style w:type="character" w:customStyle="1" w:styleId="aqj">
    <w:name w:val="aqj"/>
    <w:basedOn w:val="DefaultParagraphFont"/>
    <w:rsid w:val="00684632"/>
  </w:style>
  <w:style w:type="character" w:customStyle="1" w:styleId="Heading1Char">
    <w:name w:val="Heading 1 Char"/>
    <w:basedOn w:val="DefaultParagraphFont"/>
    <w:link w:val="Heading1"/>
    <w:uiPriority w:val="9"/>
    <w:rsid w:val="00157FF9"/>
    <w:rPr>
      <w:rFonts w:eastAsia="Times New Roman" w:cs="Times New Roman"/>
      <w:color w:val="000000"/>
    </w:rPr>
  </w:style>
  <w:style w:type="table" w:styleId="TableGrid">
    <w:name w:val="Table Grid"/>
    <w:basedOn w:val="TableNormal"/>
    <w:rsid w:val="004B1AA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0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064"/>
    <w:rPr>
      <w:rFonts w:ascii="Segoe UI" w:eastAsia="Times New Roman" w:hAnsi="Segoe UI" w:cs="Segoe UI"/>
      <w:sz w:val="18"/>
      <w:szCs w:val="18"/>
    </w:rPr>
  </w:style>
  <w:style w:type="paragraph" w:customStyle="1" w:styleId="m1876437094550893422msolistparagraph">
    <w:name w:val="m_1876437094550893422msolistparagraph"/>
    <w:basedOn w:val="Normal"/>
    <w:rsid w:val="00733F7C"/>
    <w:pPr>
      <w:autoSpaceDE/>
      <w:autoSpaceDN/>
      <w:spacing w:before="100" w:beforeAutospacing="1" w:after="100" w:afterAutospacing="1"/>
    </w:pPr>
  </w:style>
  <w:style w:type="paragraph" w:customStyle="1" w:styleId="m2774282612336696618msolistparagraph">
    <w:name w:val="m_2774282612336696618msolistparagraph"/>
    <w:basedOn w:val="Normal"/>
    <w:rsid w:val="00CF1EB6"/>
    <w:pPr>
      <w:autoSpaceDE/>
      <w:autoSpaceDN/>
      <w:spacing w:before="100" w:beforeAutospacing="1" w:after="100" w:afterAutospacing="1"/>
    </w:pPr>
  </w:style>
  <w:style w:type="character" w:customStyle="1" w:styleId="m2774282612336696618defaultfonthxmailstyle">
    <w:name w:val="m_2774282612336696618defaultfonthxmailstyle"/>
    <w:basedOn w:val="DefaultParagraphFont"/>
    <w:rsid w:val="00CF1EB6"/>
  </w:style>
  <w:style w:type="paragraph" w:styleId="NormalWeb">
    <w:name w:val="Normal (Web)"/>
    <w:basedOn w:val="Normal"/>
    <w:uiPriority w:val="99"/>
    <w:semiHidden/>
    <w:unhideWhenUsed/>
    <w:rsid w:val="00CC3A8F"/>
    <w:pPr>
      <w:autoSpaceDE/>
      <w:autoSpaceDN/>
      <w:spacing w:before="100" w:beforeAutospacing="1" w:after="100" w:afterAutospacing="1"/>
    </w:pPr>
  </w:style>
  <w:style w:type="paragraph" w:customStyle="1" w:styleId="cs9224f58f">
    <w:name w:val="cs9224f58f"/>
    <w:basedOn w:val="Normal"/>
    <w:rsid w:val="00BC056A"/>
    <w:pPr>
      <w:autoSpaceDE/>
      <w:autoSpaceDN/>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BC056A"/>
  </w:style>
  <w:style w:type="character" w:customStyle="1" w:styleId="csdd5e5f52">
    <w:name w:val="csdd5e5f52"/>
    <w:basedOn w:val="DefaultParagraphFont"/>
    <w:rsid w:val="00BC056A"/>
  </w:style>
  <w:style w:type="paragraph" w:customStyle="1" w:styleId="m4676638669415531161msolistparagraph">
    <w:name w:val="m_4676638669415531161msolistparagraph"/>
    <w:basedOn w:val="Normal"/>
    <w:rsid w:val="002C352B"/>
    <w:pPr>
      <w:autoSpaceDE/>
      <w:autoSpaceDN/>
      <w:spacing w:before="100" w:beforeAutospacing="1" w:after="100" w:afterAutospacing="1"/>
    </w:pPr>
  </w:style>
  <w:style w:type="paragraph" w:styleId="Header">
    <w:name w:val="header"/>
    <w:basedOn w:val="Normal"/>
    <w:link w:val="HeaderChar"/>
    <w:uiPriority w:val="99"/>
    <w:unhideWhenUsed/>
    <w:rsid w:val="00B87F84"/>
    <w:pPr>
      <w:tabs>
        <w:tab w:val="center" w:pos="4680"/>
        <w:tab w:val="right" w:pos="9360"/>
      </w:tabs>
    </w:pPr>
  </w:style>
  <w:style w:type="character" w:customStyle="1" w:styleId="HeaderChar">
    <w:name w:val="Header Char"/>
    <w:basedOn w:val="DefaultParagraphFont"/>
    <w:link w:val="Header"/>
    <w:uiPriority w:val="99"/>
    <w:rsid w:val="00B87F84"/>
    <w:rPr>
      <w:rFonts w:eastAsia="Times New Roman" w:cs="Times New Roman"/>
      <w:szCs w:val="24"/>
    </w:rPr>
  </w:style>
  <w:style w:type="paragraph" w:styleId="Footer">
    <w:name w:val="footer"/>
    <w:basedOn w:val="Normal"/>
    <w:link w:val="FooterChar"/>
    <w:uiPriority w:val="99"/>
    <w:unhideWhenUsed/>
    <w:rsid w:val="00B87F84"/>
    <w:pPr>
      <w:tabs>
        <w:tab w:val="center" w:pos="4680"/>
        <w:tab w:val="right" w:pos="9360"/>
      </w:tabs>
    </w:pPr>
  </w:style>
  <w:style w:type="character" w:customStyle="1" w:styleId="FooterChar">
    <w:name w:val="Footer Char"/>
    <w:basedOn w:val="DefaultParagraphFont"/>
    <w:link w:val="Footer"/>
    <w:uiPriority w:val="99"/>
    <w:rsid w:val="00B87F84"/>
    <w:rPr>
      <w:rFonts w:eastAsia="Times New Roman" w:cs="Times New Roman"/>
      <w:szCs w:val="24"/>
    </w:rPr>
  </w:style>
  <w:style w:type="paragraph" w:customStyle="1" w:styleId="m4629988727969594883msolistparagraph">
    <w:name w:val="m_4629988727969594883msolistparagraph"/>
    <w:basedOn w:val="Normal"/>
    <w:rsid w:val="00FC3DFC"/>
    <w:pPr>
      <w:autoSpaceDE/>
      <w:autoSpaceDN/>
      <w:spacing w:before="100" w:beforeAutospacing="1" w:after="100" w:afterAutospacing="1"/>
    </w:pPr>
  </w:style>
  <w:style w:type="character" w:customStyle="1" w:styleId="m4629988727969594883apple-converted-space">
    <w:name w:val="m_4629988727969594883apple-converted-space"/>
    <w:basedOn w:val="DefaultParagraphFont"/>
    <w:rsid w:val="00FC3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5734">
      <w:bodyDiv w:val="1"/>
      <w:marLeft w:val="0"/>
      <w:marRight w:val="0"/>
      <w:marTop w:val="0"/>
      <w:marBottom w:val="0"/>
      <w:divBdr>
        <w:top w:val="none" w:sz="0" w:space="0" w:color="auto"/>
        <w:left w:val="none" w:sz="0" w:space="0" w:color="auto"/>
        <w:bottom w:val="none" w:sz="0" w:space="0" w:color="auto"/>
        <w:right w:val="none" w:sz="0" w:space="0" w:color="auto"/>
      </w:divBdr>
    </w:div>
    <w:div w:id="192308247">
      <w:bodyDiv w:val="1"/>
      <w:marLeft w:val="0"/>
      <w:marRight w:val="0"/>
      <w:marTop w:val="0"/>
      <w:marBottom w:val="0"/>
      <w:divBdr>
        <w:top w:val="none" w:sz="0" w:space="0" w:color="auto"/>
        <w:left w:val="none" w:sz="0" w:space="0" w:color="auto"/>
        <w:bottom w:val="none" w:sz="0" w:space="0" w:color="auto"/>
        <w:right w:val="none" w:sz="0" w:space="0" w:color="auto"/>
      </w:divBdr>
    </w:div>
    <w:div w:id="675809919">
      <w:bodyDiv w:val="1"/>
      <w:marLeft w:val="0"/>
      <w:marRight w:val="0"/>
      <w:marTop w:val="0"/>
      <w:marBottom w:val="0"/>
      <w:divBdr>
        <w:top w:val="none" w:sz="0" w:space="0" w:color="auto"/>
        <w:left w:val="none" w:sz="0" w:space="0" w:color="auto"/>
        <w:bottom w:val="none" w:sz="0" w:space="0" w:color="auto"/>
        <w:right w:val="none" w:sz="0" w:space="0" w:color="auto"/>
      </w:divBdr>
    </w:div>
    <w:div w:id="692076944">
      <w:bodyDiv w:val="1"/>
      <w:marLeft w:val="0"/>
      <w:marRight w:val="0"/>
      <w:marTop w:val="0"/>
      <w:marBottom w:val="0"/>
      <w:divBdr>
        <w:top w:val="none" w:sz="0" w:space="0" w:color="auto"/>
        <w:left w:val="none" w:sz="0" w:space="0" w:color="auto"/>
        <w:bottom w:val="none" w:sz="0" w:space="0" w:color="auto"/>
        <w:right w:val="none" w:sz="0" w:space="0" w:color="auto"/>
      </w:divBdr>
    </w:div>
    <w:div w:id="692078463">
      <w:bodyDiv w:val="1"/>
      <w:marLeft w:val="0"/>
      <w:marRight w:val="0"/>
      <w:marTop w:val="0"/>
      <w:marBottom w:val="0"/>
      <w:divBdr>
        <w:top w:val="none" w:sz="0" w:space="0" w:color="auto"/>
        <w:left w:val="none" w:sz="0" w:space="0" w:color="auto"/>
        <w:bottom w:val="none" w:sz="0" w:space="0" w:color="auto"/>
        <w:right w:val="none" w:sz="0" w:space="0" w:color="auto"/>
      </w:divBdr>
    </w:div>
    <w:div w:id="697974099">
      <w:bodyDiv w:val="1"/>
      <w:marLeft w:val="0"/>
      <w:marRight w:val="0"/>
      <w:marTop w:val="0"/>
      <w:marBottom w:val="0"/>
      <w:divBdr>
        <w:top w:val="none" w:sz="0" w:space="0" w:color="auto"/>
        <w:left w:val="none" w:sz="0" w:space="0" w:color="auto"/>
        <w:bottom w:val="none" w:sz="0" w:space="0" w:color="auto"/>
        <w:right w:val="none" w:sz="0" w:space="0" w:color="auto"/>
      </w:divBdr>
    </w:div>
    <w:div w:id="714693546">
      <w:bodyDiv w:val="1"/>
      <w:marLeft w:val="0"/>
      <w:marRight w:val="0"/>
      <w:marTop w:val="0"/>
      <w:marBottom w:val="0"/>
      <w:divBdr>
        <w:top w:val="none" w:sz="0" w:space="0" w:color="auto"/>
        <w:left w:val="none" w:sz="0" w:space="0" w:color="auto"/>
        <w:bottom w:val="none" w:sz="0" w:space="0" w:color="auto"/>
        <w:right w:val="none" w:sz="0" w:space="0" w:color="auto"/>
      </w:divBdr>
      <w:divsChild>
        <w:div w:id="417294653">
          <w:marLeft w:val="0"/>
          <w:marRight w:val="0"/>
          <w:marTop w:val="0"/>
          <w:marBottom w:val="0"/>
          <w:divBdr>
            <w:top w:val="none" w:sz="0" w:space="0" w:color="auto"/>
            <w:left w:val="none" w:sz="0" w:space="0" w:color="auto"/>
            <w:bottom w:val="none" w:sz="0" w:space="0" w:color="auto"/>
            <w:right w:val="none" w:sz="0" w:space="0" w:color="auto"/>
          </w:divBdr>
        </w:div>
        <w:div w:id="1769157500">
          <w:marLeft w:val="0"/>
          <w:marRight w:val="0"/>
          <w:marTop w:val="0"/>
          <w:marBottom w:val="0"/>
          <w:divBdr>
            <w:top w:val="none" w:sz="0" w:space="0" w:color="auto"/>
            <w:left w:val="none" w:sz="0" w:space="0" w:color="auto"/>
            <w:bottom w:val="none" w:sz="0" w:space="0" w:color="auto"/>
            <w:right w:val="none" w:sz="0" w:space="0" w:color="auto"/>
          </w:divBdr>
        </w:div>
      </w:divsChild>
    </w:div>
    <w:div w:id="827938122">
      <w:bodyDiv w:val="1"/>
      <w:marLeft w:val="0"/>
      <w:marRight w:val="0"/>
      <w:marTop w:val="0"/>
      <w:marBottom w:val="0"/>
      <w:divBdr>
        <w:top w:val="none" w:sz="0" w:space="0" w:color="auto"/>
        <w:left w:val="none" w:sz="0" w:space="0" w:color="auto"/>
        <w:bottom w:val="none" w:sz="0" w:space="0" w:color="auto"/>
        <w:right w:val="none" w:sz="0" w:space="0" w:color="auto"/>
      </w:divBdr>
    </w:div>
    <w:div w:id="1042367650">
      <w:bodyDiv w:val="1"/>
      <w:marLeft w:val="0"/>
      <w:marRight w:val="0"/>
      <w:marTop w:val="0"/>
      <w:marBottom w:val="0"/>
      <w:divBdr>
        <w:top w:val="none" w:sz="0" w:space="0" w:color="auto"/>
        <w:left w:val="none" w:sz="0" w:space="0" w:color="auto"/>
        <w:bottom w:val="none" w:sz="0" w:space="0" w:color="auto"/>
        <w:right w:val="none" w:sz="0" w:space="0" w:color="auto"/>
      </w:divBdr>
    </w:div>
    <w:div w:id="1151673134">
      <w:bodyDiv w:val="1"/>
      <w:marLeft w:val="0"/>
      <w:marRight w:val="0"/>
      <w:marTop w:val="0"/>
      <w:marBottom w:val="0"/>
      <w:divBdr>
        <w:top w:val="none" w:sz="0" w:space="0" w:color="auto"/>
        <w:left w:val="none" w:sz="0" w:space="0" w:color="auto"/>
        <w:bottom w:val="none" w:sz="0" w:space="0" w:color="auto"/>
        <w:right w:val="none" w:sz="0" w:space="0" w:color="auto"/>
      </w:divBdr>
    </w:div>
    <w:div w:id="1276012377">
      <w:bodyDiv w:val="1"/>
      <w:marLeft w:val="0"/>
      <w:marRight w:val="0"/>
      <w:marTop w:val="0"/>
      <w:marBottom w:val="0"/>
      <w:divBdr>
        <w:top w:val="none" w:sz="0" w:space="0" w:color="auto"/>
        <w:left w:val="none" w:sz="0" w:space="0" w:color="auto"/>
        <w:bottom w:val="none" w:sz="0" w:space="0" w:color="auto"/>
        <w:right w:val="none" w:sz="0" w:space="0" w:color="auto"/>
      </w:divBdr>
    </w:div>
    <w:div w:id="1409116974">
      <w:bodyDiv w:val="1"/>
      <w:marLeft w:val="0"/>
      <w:marRight w:val="0"/>
      <w:marTop w:val="0"/>
      <w:marBottom w:val="0"/>
      <w:divBdr>
        <w:top w:val="none" w:sz="0" w:space="0" w:color="auto"/>
        <w:left w:val="none" w:sz="0" w:space="0" w:color="auto"/>
        <w:bottom w:val="none" w:sz="0" w:space="0" w:color="auto"/>
        <w:right w:val="none" w:sz="0" w:space="0" w:color="auto"/>
      </w:divBdr>
    </w:div>
    <w:div w:id="1419710390">
      <w:bodyDiv w:val="1"/>
      <w:marLeft w:val="0"/>
      <w:marRight w:val="0"/>
      <w:marTop w:val="0"/>
      <w:marBottom w:val="0"/>
      <w:divBdr>
        <w:top w:val="none" w:sz="0" w:space="0" w:color="auto"/>
        <w:left w:val="none" w:sz="0" w:space="0" w:color="auto"/>
        <w:bottom w:val="none" w:sz="0" w:space="0" w:color="auto"/>
        <w:right w:val="none" w:sz="0" w:space="0" w:color="auto"/>
      </w:divBdr>
    </w:div>
    <w:div w:id="1453400223">
      <w:bodyDiv w:val="1"/>
      <w:marLeft w:val="0"/>
      <w:marRight w:val="0"/>
      <w:marTop w:val="0"/>
      <w:marBottom w:val="0"/>
      <w:divBdr>
        <w:top w:val="none" w:sz="0" w:space="0" w:color="auto"/>
        <w:left w:val="none" w:sz="0" w:space="0" w:color="auto"/>
        <w:bottom w:val="none" w:sz="0" w:space="0" w:color="auto"/>
        <w:right w:val="none" w:sz="0" w:space="0" w:color="auto"/>
      </w:divBdr>
    </w:div>
    <w:div w:id="1600023482">
      <w:bodyDiv w:val="1"/>
      <w:marLeft w:val="0"/>
      <w:marRight w:val="0"/>
      <w:marTop w:val="0"/>
      <w:marBottom w:val="0"/>
      <w:divBdr>
        <w:top w:val="none" w:sz="0" w:space="0" w:color="auto"/>
        <w:left w:val="none" w:sz="0" w:space="0" w:color="auto"/>
        <w:bottom w:val="none" w:sz="0" w:space="0" w:color="auto"/>
        <w:right w:val="none" w:sz="0" w:space="0" w:color="auto"/>
      </w:divBdr>
      <w:divsChild>
        <w:div w:id="1250699439">
          <w:marLeft w:val="0"/>
          <w:marRight w:val="0"/>
          <w:marTop w:val="0"/>
          <w:marBottom w:val="0"/>
          <w:divBdr>
            <w:top w:val="none" w:sz="0" w:space="0" w:color="auto"/>
            <w:left w:val="none" w:sz="0" w:space="0" w:color="auto"/>
            <w:bottom w:val="none" w:sz="0" w:space="0" w:color="auto"/>
            <w:right w:val="none" w:sz="0" w:space="0" w:color="auto"/>
          </w:divBdr>
        </w:div>
        <w:div w:id="1694767265">
          <w:marLeft w:val="0"/>
          <w:marRight w:val="0"/>
          <w:marTop w:val="0"/>
          <w:marBottom w:val="0"/>
          <w:divBdr>
            <w:top w:val="none" w:sz="0" w:space="0" w:color="auto"/>
            <w:left w:val="none" w:sz="0" w:space="0" w:color="auto"/>
            <w:bottom w:val="none" w:sz="0" w:space="0" w:color="auto"/>
            <w:right w:val="none" w:sz="0" w:space="0" w:color="auto"/>
          </w:divBdr>
        </w:div>
        <w:div w:id="1857770857">
          <w:marLeft w:val="0"/>
          <w:marRight w:val="0"/>
          <w:marTop w:val="0"/>
          <w:marBottom w:val="0"/>
          <w:divBdr>
            <w:top w:val="none" w:sz="0" w:space="0" w:color="auto"/>
            <w:left w:val="none" w:sz="0" w:space="0" w:color="auto"/>
            <w:bottom w:val="none" w:sz="0" w:space="0" w:color="auto"/>
            <w:right w:val="none" w:sz="0" w:space="0" w:color="auto"/>
          </w:divBdr>
        </w:div>
        <w:div w:id="1106542354">
          <w:marLeft w:val="0"/>
          <w:marRight w:val="0"/>
          <w:marTop w:val="0"/>
          <w:marBottom w:val="0"/>
          <w:divBdr>
            <w:top w:val="none" w:sz="0" w:space="0" w:color="auto"/>
            <w:left w:val="none" w:sz="0" w:space="0" w:color="auto"/>
            <w:bottom w:val="none" w:sz="0" w:space="0" w:color="auto"/>
            <w:right w:val="none" w:sz="0" w:space="0" w:color="auto"/>
          </w:divBdr>
        </w:div>
        <w:div w:id="1972586300">
          <w:marLeft w:val="0"/>
          <w:marRight w:val="0"/>
          <w:marTop w:val="0"/>
          <w:marBottom w:val="0"/>
          <w:divBdr>
            <w:top w:val="none" w:sz="0" w:space="0" w:color="auto"/>
            <w:left w:val="none" w:sz="0" w:space="0" w:color="auto"/>
            <w:bottom w:val="none" w:sz="0" w:space="0" w:color="auto"/>
            <w:right w:val="none" w:sz="0" w:space="0" w:color="auto"/>
          </w:divBdr>
        </w:div>
      </w:divsChild>
    </w:div>
    <w:div w:id="1750885226">
      <w:bodyDiv w:val="1"/>
      <w:marLeft w:val="0"/>
      <w:marRight w:val="0"/>
      <w:marTop w:val="0"/>
      <w:marBottom w:val="0"/>
      <w:divBdr>
        <w:top w:val="none" w:sz="0" w:space="0" w:color="auto"/>
        <w:left w:val="none" w:sz="0" w:space="0" w:color="auto"/>
        <w:bottom w:val="none" w:sz="0" w:space="0" w:color="auto"/>
        <w:right w:val="none" w:sz="0" w:space="0" w:color="auto"/>
      </w:divBdr>
    </w:div>
    <w:div w:id="192264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hafc.memberclicks.net/message2/link/856043d3-87e7-4b71-9c51-46f99cd678ea/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si.org/34th-annual-national-fire-and-emergency-services-symposium-and-dinner/"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5B6CF-8231-4C42-B2B9-B41B6B866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J. Parisi</dc:creator>
  <cp:lastModifiedBy>Brent Lemire</cp:lastModifiedBy>
  <cp:revision>7</cp:revision>
  <cp:lastPrinted>2023-06-06T18:08:00Z</cp:lastPrinted>
  <dcterms:created xsi:type="dcterms:W3CDTF">2024-01-02T20:24:00Z</dcterms:created>
  <dcterms:modified xsi:type="dcterms:W3CDTF">2024-01-03T16:06:00Z</dcterms:modified>
</cp:coreProperties>
</file>